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F0C0" w14:textId="77777777" w:rsidR="004934DD" w:rsidRPr="00C27449" w:rsidRDefault="00E418B7" w:rsidP="000401DF">
      <w:pPr>
        <w:ind w:right="-1"/>
        <w:jc w:val="center"/>
        <w:rPr>
          <w:rFonts w:ascii="Times New Roman" w:hAnsi="Times New Roman" w:cs="Times New Roman"/>
          <w:b/>
          <w:sz w:val="20"/>
          <w:szCs w:val="20"/>
        </w:rPr>
      </w:pPr>
      <w:r>
        <w:rPr>
          <w:rFonts w:ascii="Times New Roman" w:hAnsi="Times New Roman" w:cs="Times New Roman"/>
          <w:b/>
          <w:sz w:val="20"/>
          <w:szCs w:val="20"/>
        </w:rPr>
        <w:t>Контракт</w:t>
      </w:r>
      <w:r w:rsidR="004934DD" w:rsidRPr="00C27449">
        <w:rPr>
          <w:rFonts w:ascii="Times New Roman" w:hAnsi="Times New Roman" w:cs="Times New Roman"/>
          <w:b/>
          <w:sz w:val="20"/>
          <w:szCs w:val="20"/>
        </w:rPr>
        <w:t xml:space="preserve"> №</w:t>
      </w:r>
      <w:r w:rsidR="00AF0426" w:rsidRPr="00C27449">
        <w:rPr>
          <w:rFonts w:ascii="Times New Roman" w:hAnsi="Times New Roman" w:cs="Times New Roman"/>
          <w:b/>
          <w:sz w:val="20"/>
          <w:szCs w:val="20"/>
        </w:rPr>
        <w:t xml:space="preserve"> </w:t>
      </w:r>
      <w:r w:rsidR="00FC2D71" w:rsidRPr="00C27449">
        <w:rPr>
          <w:rFonts w:ascii="Times New Roman" w:hAnsi="Times New Roman" w:cs="Times New Roman"/>
          <w:b/>
          <w:sz w:val="20"/>
          <w:szCs w:val="20"/>
        </w:rPr>
        <w:t>Т-</w:t>
      </w:r>
      <w:r w:rsidR="005C26CF">
        <w:rPr>
          <w:rFonts w:ascii="Times New Roman" w:hAnsi="Times New Roman" w:cs="Times New Roman"/>
          <w:b/>
          <w:sz w:val="20"/>
          <w:szCs w:val="20"/>
        </w:rPr>
        <w:t>__________</w:t>
      </w:r>
    </w:p>
    <w:p w14:paraId="09089A2B"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на теплоснабжение</w:t>
      </w:r>
    </w:p>
    <w:p w14:paraId="2A0F21BE" w14:textId="77777777" w:rsidR="004934DD" w:rsidRPr="00C27449" w:rsidRDefault="004934DD" w:rsidP="000401DF">
      <w:pPr>
        <w:ind w:right="-1"/>
        <w:rPr>
          <w:rFonts w:ascii="Times New Roman" w:hAnsi="Times New Roman" w:cs="Times New Roman"/>
          <w:sz w:val="20"/>
          <w:szCs w:val="20"/>
        </w:rPr>
      </w:pPr>
    </w:p>
    <w:p w14:paraId="218E3063" w14:textId="77777777" w:rsidR="004934DD" w:rsidRPr="00C27449" w:rsidRDefault="00C60E6D" w:rsidP="001A7F8D">
      <w:pPr>
        <w:pStyle w:val="a7"/>
        <w:tabs>
          <w:tab w:val="right" w:pos="10206"/>
        </w:tabs>
        <w:ind w:right="-1"/>
        <w:rPr>
          <w:rFonts w:ascii="Times New Roman" w:hAnsi="Times New Roman" w:cs="Times New Roman"/>
        </w:rPr>
      </w:pPr>
      <w:r w:rsidRPr="00C27449">
        <w:rPr>
          <w:rFonts w:ascii="Times New Roman" w:hAnsi="Times New Roman" w:cs="Times New Roman"/>
          <w:b/>
        </w:rPr>
        <w:t>г.</w:t>
      </w:r>
      <w:r w:rsidR="00B96908" w:rsidRPr="00C27449">
        <w:rPr>
          <w:rFonts w:ascii="Times New Roman" w:hAnsi="Times New Roman" w:cs="Times New Roman"/>
          <w:b/>
        </w:rPr>
        <w:t xml:space="preserve"> </w:t>
      </w:r>
      <w:r w:rsidR="00E418B7">
        <w:rPr>
          <w:rFonts w:ascii="Times New Roman" w:hAnsi="Times New Roman" w:cs="Times New Roman"/>
          <w:b/>
        </w:rPr>
        <w:t>Челябинск</w:t>
      </w:r>
      <w:r w:rsidR="004934DD" w:rsidRPr="00C27449">
        <w:rPr>
          <w:rFonts w:ascii="Times New Roman" w:hAnsi="Times New Roman" w:cs="Times New Roman"/>
        </w:rPr>
        <w:tab/>
      </w:r>
      <w:r w:rsidR="001A7F8D" w:rsidRPr="00C27449">
        <w:rPr>
          <w:rFonts w:ascii="Times New Roman" w:hAnsi="Times New Roman" w:cs="Times New Roman"/>
        </w:rPr>
        <w:t xml:space="preserve">   </w:t>
      </w:r>
      <w:r w:rsidR="004934DD" w:rsidRPr="00C27449">
        <w:rPr>
          <w:rFonts w:ascii="Times New Roman" w:hAnsi="Times New Roman" w:cs="Times New Roman"/>
        </w:rPr>
        <w:t xml:space="preserve">от </w:t>
      </w:r>
      <w:r w:rsidR="006D39F2" w:rsidRPr="00C27449">
        <w:rPr>
          <w:rFonts w:ascii="Times New Roman" w:hAnsi="Times New Roman" w:cs="Times New Roman"/>
        </w:rPr>
        <w:t>___.________._____</w:t>
      </w:r>
      <w:r w:rsidR="004934DD" w:rsidRPr="00C27449">
        <w:rPr>
          <w:rFonts w:ascii="Times New Roman" w:hAnsi="Times New Roman" w:cs="Times New Roman"/>
        </w:rPr>
        <w:t xml:space="preserve"> г.</w:t>
      </w:r>
    </w:p>
    <w:p w14:paraId="66E2FD4C" w14:textId="77777777" w:rsidR="004934DD" w:rsidRPr="00C27449" w:rsidRDefault="004934DD" w:rsidP="000401DF">
      <w:pPr>
        <w:ind w:right="-1"/>
        <w:rPr>
          <w:rFonts w:ascii="Times New Roman" w:hAnsi="Times New Roman" w:cs="Times New Roman"/>
          <w:sz w:val="20"/>
          <w:szCs w:val="20"/>
        </w:rPr>
      </w:pPr>
    </w:p>
    <w:p w14:paraId="2D1C3F10" w14:textId="77777777" w:rsidR="00F942F6" w:rsidRPr="00B6742C" w:rsidRDefault="00F942F6" w:rsidP="00F942F6">
      <w:pPr>
        <w:ind w:right="-1" w:firstLine="708"/>
        <w:rPr>
          <w:rFonts w:ascii="Times New Roman" w:hAnsi="Times New Roman" w:cs="Times New Roman"/>
          <w:sz w:val="20"/>
          <w:szCs w:val="20"/>
        </w:rPr>
      </w:pPr>
      <w:r w:rsidRPr="00830747">
        <w:rPr>
          <w:rFonts w:ascii="Times New Roman" w:hAnsi="Times New Roman" w:cs="Times New Roman"/>
          <w:b/>
          <w:sz w:val="20"/>
          <w:szCs w:val="20"/>
        </w:rPr>
        <w:t>Акционерное общество «Урало-Сибирская Теплоэнергетическая Компания - Челябинск»</w:t>
      </w:r>
      <w:r w:rsidRPr="00830747">
        <w:rPr>
          <w:rFonts w:ascii="Times New Roman" w:hAnsi="Times New Roman" w:cs="Times New Roman"/>
          <w:sz w:val="20"/>
          <w:szCs w:val="20"/>
        </w:rPr>
        <w:t xml:space="preserve"> </w:t>
      </w:r>
      <w:r w:rsidRPr="00830747">
        <w:rPr>
          <w:rFonts w:ascii="Times New Roman" w:hAnsi="Times New Roman" w:cs="Times New Roman"/>
          <w:sz w:val="20"/>
          <w:szCs w:val="20"/>
        </w:rPr>
        <w:br/>
      </w:r>
      <w:r w:rsidRPr="003215C4">
        <w:rPr>
          <w:rFonts w:ascii="Times New Roman" w:hAnsi="Times New Roman" w:cs="Times New Roman"/>
          <w:b/>
          <w:sz w:val="20"/>
          <w:szCs w:val="20"/>
        </w:rPr>
        <w:t>(АО «УСТЭК-Челябинск</w:t>
      </w:r>
      <w:r w:rsidR="003215C4" w:rsidRPr="003215C4">
        <w:rPr>
          <w:rFonts w:ascii="Times New Roman" w:hAnsi="Times New Roman" w:cs="Times New Roman"/>
          <w:b/>
          <w:sz w:val="20"/>
          <w:szCs w:val="20"/>
        </w:rPr>
        <w:t>»</w:t>
      </w:r>
      <w:r w:rsidRPr="003215C4">
        <w:rPr>
          <w:rFonts w:ascii="Times New Roman" w:hAnsi="Times New Roman" w:cs="Times New Roman"/>
          <w:b/>
          <w:sz w:val="20"/>
          <w:szCs w:val="20"/>
        </w:rPr>
        <w:t>)</w:t>
      </w:r>
      <w:r w:rsidRPr="00830747">
        <w:rPr>
          <w:rFonts w:ascii="Times New Roman" w:hAnsi="Times New Roman" w:cs="Times New Roman"/>
          <w:sz w:val="20"/>
          <w:szCs w:val="20"/>
        </w:rPr>
        <w:t>, именуемое в дальнейшем Теплоснабжающая организация (далее по тексту – ТСО)</w:t>
      </w:r>
      <w:r w:rsidRPr="00830747">
        <w:rPr>
          <w:rFonts w:ascii="Times New Roman" w:hAnsi="Times New Roman" w:cs="Times New Roman"/>
          <w:b/>
          <w:sz w:val="20"/>
          <w:szCs w:val="20"/>
        </w:rPr>
        <w:t xml:space="preserve"> </w:t>
      </w:r>
      <w:r w:rsidRPr="00830747">
        <w:rPr>
          <w:rFonts w:ascii="Times New Roman" w:hAnsi="Times New Roman" w:cs="Times New Roman"/>
          <w:sz w:val="20"/>
          <w:szCs w:val="20"/>
        </w:rPr>
        <w:t>в лице</w:t>
      </w:r>
      <w:r w:rsidRPr="00B6742C">
        <w:rPr>
          <w:rFonts w:ascii="Times New Roman" w:hAnsi="Times New Roman" w:cs="Times New Roman"/>
          <w:sz w:val="20"/>
          <w:szCs w:val="20"/>
        </w:rPr>
        <w:t xml:space="preserve"> </w:t>
      </w:r>
      <w:r w:rsidR="005C26CF">
        <w:rPr>
          <w:rFonts w:ascii="Times New Roman" w:hAnsi="Times New Roman" w:cs="Times New Roman"/>
          <w:sz w:val="20"/>
          <w:szCs w:val="20"/>
        </w:rPr>
        <w:t>_______________________________________________</w:t>
      </w:r>
      <w:r w:rsidRPr="00B6742C">
        <w:rPr>
          <w:rFonts w:ascii="Times New Roman" w:hAnsi="Times New Roman" w:cs="Times New Roman"/>
          <w:sz w:val="20"/>
          <w:szCs w:val="20"/>
        </w:rPr>
        <w:t xml:space="preserve">, действующего на основании </w:t>
      </w:r>
      <w:r w:rsidR="005C26CF">
        <w:rPr>
          <w:rFonts w:ascii="Times New Roman" w:hAnsi="Times New Roman" w:cs="Times New Roman"/>
          <w:sz w:val="20"/>
          <w:szCs w:val="20"/>
        </w:rPr>
        <w:t>___________________________</w:t>
      </w:r>
      <w:r w:rsidRPr="00B6742C">
        <w:rPr>
          <w:rFonts w:ascii="Times New Roman" w:hAnsi="Times New Roman" w:cs="Times New Roman"/>
          <w:sz w:val="20"/>
          <w:szCs w:val="20"/>
        </w:rPr>
        <w:t xml:space="preserve">, с одной стороны, и организация </w:t>
      </w:r>
      <w:r w:rsidR="005C26CF">
        <w:rPr>
          <w:rFonts w:ascii="Times New Roman" w:hAnsi="Times New Roman" w:cs="Times New Roman"/>
          <w:b/>
          <w:sz w:val="20"/>
          <w:szCs w:val="20"/>
        </w:rPr>
        <w:t>_____________________________________________</w:t>
      </w:r>
      <w:r w:rsidRPr="00B6742C">
        <w:rPr>
          <w:rFonts w:ascii="Times New Roman" w:hAnsi="Times New Roman" w:cs="Times New Roman"/>
          <w:sz w:val="20"/>
          <w:szCs w:val="20"/>
        </w:rPr>
        <w:t xml:space="preserve"> </w:t>
      </w:r>
      <w:r w:rsidRPr="00B6742C">
        <w:rPr>
          <w:rFonts w:ascii="Times New Roman" w:hAnsi="Times New Roman" w:cs="Times New Roman"/>
          <w:b/>
          <w:sz w:val="20"/>
          <w:szCs w:val="20"/>
        </w:rPr>
        <w:t>(</w:t>
      </w:r>
      <w:r w:rsidR="005C26CF">
        <w:rPr>
          <w:rFonts w:ascii="Times New Roman" w:hAnsi="Times New Roman" w:cs="Times New Roman"/>
          <w:b/>
          <w:sz w:val="20"/>
          <w:szCs w:val="20"/>
        </w:rPr>
        <w:t>___________</w:t>
      </w:r>
      <w:r w:rsidRPr="00B6742C">
        <w:rPr>
          <w:rFonts w:ascii="Times New Roman" w:hAnsi="Times New Roman" w:cs="Times New Roman"/>
          <w:b/>
          <w:sz w:val="20"/>
          <w:szCs w:val="20"/>
        </w:rPr>
        <w:t>)</w:t>
      </w:r>
      <w:r w:rsidRPr="00B6742C">
        <w:rPr>
          <w:rFonts w:ascii="Times New Roman" w:hAnsi="Times New Roman" w:cs="Times New Roman"/>
          <w:sz w:val="20"/>
          <w:szCs w:val="20"/>
        </w:rPr>
        <w:t xml:space="preserve">, именуемая в дальнейшем Заказчик (Потребитель), в лице </w:t>
      </w:r>
      <w:r w:rsidR="005C26CF">
        <w:rPr>
          <w:rFonts w:ascii="Times New Roman" w:hAnsi="Times New Roman" w:cs="Times New Roman"/>
          <w:sz w:val="20"/>
          <w:szCs w:val="20"/>
        </w:rPr>
        <w:t>______________________________________________________</w:t>
      </w:r>
      <w:r w:rsidRPr="00B6742C">
        <w:rPr>
          <w:rFonts w:ascii="Times New Roman" w:hAnsi="Times New Roman" w:cs="Times New Roman"/>
          <w:sz w:val="20"/>
          <w:szCs w:val="20"/>
        </w:rPr>
        <w:t xml:space="preserve">, действующего на основании </w:t>
      </w:r>
      <w:r w:rsidR="005C26CF">
        <w:rPr>
          <w:rFonts w:ascii="Times New Roman" w:hAnsi="Times New Roman" w:cs="Times New Roman"/>
          <w:sz w:val="20"/>
          <w:szCs w:val="20"/>
        </w:rPr>
        <w:t>____________________________________</w:t>
      </w:r>
      <w:r w:rsidRPr="00B6742C">
        <w:rPr>
          <w:rFonts w:ascii="Times New Roman" w:hAnsi="Times New Roman" w:cs="Times New Roman"/>
          <w:sz w:val="20"/>
          <w:szCs w:val="20"/>
        </w:rPr>
        <w:t xml:space="preserve">, с другой стороны, совместно именуемые Стороны, заключили настоящий </w:t>
      </w:r>
      <w:r w:rsidR="00E418B7">
        <w:rPr>
          <w:rFonts w:ascii="Times New Roman" w:hAnsi="Times New Roman" w:cs="Times New Roman"/>
          <w:sz w:val="20"/>
          <w:szCs w:val="20"/>
        </w:rPr>
        <w:t>Контракт</w:t>
      </w:r>
      <w:r w:rsidRPr="00B6742C">
        <w:rPr>
          <w:rFonts w:ascii="Times New Roman" w:hAnsi="Times New Roman" w:cs="Times New Roman"/>
          <w:b/>
          <w:sz w:val="20"/>
          <w:szCs w:val="20"/>
        </w:rPr>
        <w:t xml:space="preserve"> </w:t>
      </w:r>
      <w:r w:rsidRPr="00B6742C">
        <w:rPr>
          <w:rFonts w:ascii="Times New Roman" w:hAnsi="Times New Roman" w:cs="Times New Roman"/>
          <w:sz w:val="20"/>
          <w:szCs w:val="20"/>
        </w:rPr>
        <w:t>(далее - Контракт) о нижеследующем:</w:t>
      </w:r>
    </w:p>
    <w:p w14:paraId="2FAC20EE" w14:textId="77777777" w:rsidR="001A7F8D" w:rsidRPr="00C27449" w:rsidRDefault="001A7F8D" w:rsidP="000401DF">
      <w:pPr>
        <w:ind w:right="-1"/>
        <w:jc w:val="center"/>
        <w:rPr>
          <w:rFonts w:ascii="Times New Roman" w:hAnsi="Times New Roman" w:cs="Times New Roman"/>
          <w:b/>
          <w:sz w:val="20"/>
          <w:szCs w:val="20"/>
        </w:rPr>
      </w:pPr>
    </w:p>
    <w:p w14:paraId="79781550"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  Предмет Контракта</w:t>
      </w:r>
    </w:p>
    <w:p w14:paraId="0ED68983" w14:textId="77777777" w:rsidR="001A7F8D" w:rsidRPr="00C27449" w:rsidRDefault="001A7F8D" w:rsidP="000401DF">
      <w:pPr>
        <w:ind w:right="-1"/>
        <w:jc w:val="center"/>
        <w:rPr>
          <w:rFonts w:ascii="Times New Roman" w:hAnsi="Times New Roman" w:cs="Times New Roman"/>
          <w:b/>
          <w:sz w:val="20"/>
          <w:szCs w:val="20"/>
        </w:rPr>
      </w:pPr>
    </w:p>
    <w:p w14:paraId="57662C59"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1.1.</w:t>
      </w:r>
      <w:r w:rsidR="001A7F8D" w:rsidRPr="00C27449">
        <w:rPr>
          <w:rFonts w:ascii="Times New Roman" w:hAnsi="Times New Roman" w:cs="Times New Roman"/>
          <w:sz w:val="20"/>
          <w:szCs w:val="20"/>
        </w:rPr>
        <w:t xml:space="preserve"> </w:t>
      </w:r>
      <w:r w:rsidRPr="00C27449">
        <w:rPr>
          <w:rFonts w:ascii="Times New Roman" w:hAnsi="Times New Roman" w:cs="Times New Roman"/>
          <w:sz w:val="20"/>
          <w:szCs w:val="20"/>
        </w:rPr>
        <w:t>ТСО обязуется поставлять Заказчику тепловую энергию и теплоноситель на объекты Заказчика, указанные в Приложении № 1.1., в объеме, режиме и с качеством, определенными условиями настоящего Контракта, а Заказчик обязуется принимать тепловую энергию и возвращать теплоноситель,  оплачивать тепловую энергию и теплоноситель, соблюдать режим потребления в объёме, сроки и на условиях, предусмотренных настоящим Контрактом,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Контракту.</w:t>
      </w:r>
    </w:p>
    <w:p w14:paraId="05C0304C" w14:textId="77777777" w:rsidR="004D0CC1"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1.2. Ориентировочный договорной объем отпуска тепловой энергии и теплоносителя Заказчику в натуральном выражении определяется ТСО, исходя из заявленного Потребителем объема в количестве </w:t>
      </w:r>
      <w:r w:rsidR="005C26CF">
        <w:rPr>
          <w:rFonts w:ascii="Times New Roman" w:hAnsi="Times New Roman" w:cs="Times New Roman"/>
          <w:b/>
          <w:sz w:val="20"/>
          <w:szCs w:val="20"/>
        </w:rPr>
        <w:t>____________</w:t>
      </w:r>
      <w:r w:rsidRPr="00C27449">
        <w:rPr>
          <w:rFonts w:ascii="Times New Roman" w:hAnsi="Times New Roman" w:cs="Times New Roman"/>
          <w:sz w:val="20"/>
          <w:szCs w:val="20"/>
        </w:rPr>
        <w:t xml:space="preserve"> Гкал в год, </w:t>
      </w:r>
      <w:r w:rsidR="005C26CF">
        <w:rPr>
          <w:rFonts w:ascii="Times New Roman" w:hAnsi="Times New Roman" w:cs="Times New Roman"/>
          <w:b/>
          <w:sz w:val="20"/>
          <w:szCs w:val="20"/>
        </w:rPr>
        <w:t>_____________</w:t>
      </w:r>
      <w:r w:rsidRPr="00C27449">
        <w:rPr>
          <w:rFonts w:ascii="Times New Roman" w:hAnsi="Times New Roman" w:cs="Times New Roman"/>
          <w:sz w:val="20"/>
          <w:szCs w:val="20"/>
        </w:rPr>
        <w:t xml:space="preserve"> м3 в год (Приложение № 1.2), с величиной максимальной тепловой нагрузки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 </w:t>
      </w:r>
      <w:r w:rsidR="005C26CF" w:rsidRPr="005C26CF">
        <w:rPr>
          <w:rFonts w:ascii="Times New Roman" w:hAnsi="Times New Roman" w:cs="Times New Roman"/>
          <w:sz w:val="20"/>
          <w:szCs w:val="20"/>
        </w:rPr>
        <w:t>________</w:t>
      </w:r>
      <w:r w:rsidRPr="00C27449">
        <w:rPr>
          <w:rFonts w:ascii="Times New Roman" w:hAnsi="Times New Roman" w:cs="Times New Roman"/>
          <w:sz w:val="20"/>
          <w:szCs w:val="20"/>
        </w:rPr>
        <w:t xml:space="preserve">  Гкал/час, в том числе:</w:t>
      </w:r>
    </w:p>
    <w:p w14:paraId="39097E8B" w14:textId="77777777" w:rsidR="004D0CC1"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отопление </w:t>
      </w:r>
      <w:r w:rsidR="005C26CF"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при температуре наружного воздуха </w:t>
      </w:r>
      <w:proofErr w:type="spellStart"/>
      <w:r w:rsidRPr="00C27449">
        <w:rPr>
          <w:rFonts w:ascii="Times New Roman" w:hAnsi="Times New Roman" w:cs="Times New Roman"/>
          <w:sz w:val="20"/>
          <w:szCs w:val="20"/>
        </w:rPr>
        <w:t>Тнв</w:t>
      </w:r>
      <w:proofErr w:type="spellEnd"/>
      <w:r w:rsidRPr="00C27449">
        <w:rPr>
          <w:rFonts w:ascii="Times New Roman" w:hAnsi="Times New Roman" w:cs="Times New Roman"/>
          <w:sz w:val="20"/>
          <w:szCs w:val="20"/>
        </w:rPr>
        <w:t xml:space="preserve"> </w:t>
      </w:r>
      <w:r w:rsidR="00E418B7">
        <w:rPr>
          <w:rFonts w:ascii="Times New Roman" w:hAnsi="Times New Roman" w:cs="Times New Roman"/>
          <w:sz w:val="20"/>
          <w:szCs w:val="20"/>
        </w:rPr>
        <w:t>-34</w:t>
      </w:r>
      <w:r w:rsidRPr="00C27449">
        <w:rPr>
          <w:rFonts w:ascii="Times New Roman" w:hAnsi="Times New Roman" w:cs="Times New Roman"/>
          <w:sz w:val="20"/>
          <w:szCs w:val="20"/>
        </w:rPr>
        <w:t xml:space="preserve">  град. С;</w:t>
      </w:r>
    </w:p>
    <w:p w14:paraId="3C487768" w14:textId="77777777" w:rsidR="004D0CC1"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на ГВС </w:t>
      </w:r>
      <w:r w:rsidR="005C26CF">
        <w:rPr>
          <w:rFonts w:ascii="Times New Roman" w:hAnsi="Times New Roman" w:cs="Times New Roman"/>
          <w:sz w:val="20"/>
          <w:szCs w:val="20"/>
        </w:rPr>
        <w:t>__________</w:t>
      </w:r>
      <w:r w:rsidRPr="00C27449">
        <w:rPr>
          <w:rFonts w:ascii="Times New Roman" w:hAnsi="Times New Roman" w:cs="Times New Roman"/>
          <w:sz w:val="20"/>
          <w:szCs w:val="20"/>
        </w:rPr>
        <w:t xml:space="preserve"> Гкал/час;</w:t>
      </w:r>
    </w:p>
    <w:p w14:paraId="4319B39D" w14:textId="77777777" w:rsidR="00687EE3"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вентиляцию </w:t>
      </w:r>
      <w:r w:rsidR="005C26CF" w:rsidRPr="005C26CF">
        <w:rPr>
          <w:rFonts w:ascii="Times New Roman" w:hAnsi="Times New Roman" w:cs="Times New Roman"/>
          <w:b/>
          <w:sz w:val="20"/>
          <w:szCs w:val="20"/>
        </w:rPr>
        <w:t>___________</w:t>
      </w:r>
      <w:r w:rsidRPr="00C27449">
        <w:rPr>
          <w:rFonts w:ascii="Times New Roman" w:hAnsi="Times New Roman" w:cs="Times New Roman"/>
          <w:sz w:val="20"/>
          <w:szCs w:val="20"/>
        </w:rPr>
        <w:t>Гкал/час;</w:t>
      </w:r>
    </w:p>
    <w:p w14:paraId="4C0C57EA" w14:textId="77777777" w:rsidR="004934DD" w:rsidRPr="00C27449" w:rsidRDefault="004934DD" w:rsidP="00687EE3">
      <w:pPr>
        <w:shd w:val="clear" w:color="auto" w:fill="FFFFFF"/>
        <w:ind w:left="707" w:right="0" w:firstLine="2"/>
        <w:rPr>
          <w:rFonts w:ascii="Times New Roman" w:hAnsi="Times New Roman" w:cs="Times New Roman"/>
          <w:sz w:val="20"/>
          <w:szCs w:val="20"/>
        </w:rPr>
      </w:pPr>
      <w:r w:rsidRPr="00C27449">
        <w:rPr>
          <w:rFonts w:ascii="Times New Roman" w:hAnsi="Times New Roman" w:cs="Times New Roman"/>
          <w:sz w:val="20"/>
          <w:szCs w:val="20"/>
        </w:rPr>
        <w:t xml:space="preserve">на технологию </w:t>
      </w:r>
      <w:r w:rsidR="005C26CF"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w:t>
      </w:r>
    </w:p>
    <w:p w14:paraId="10958999" w14:textId="77777777" w:rsidR="004934DD" w:rsidRPr="007B37E1" w:rsidRDefault="004934DD" w:rsidP="001A7F8D">
      <w:pPr>
        <w:shd w:val="clear" w:color="auto" w:fill="FFFFFF"/>
        <w:ind w:right="0" w:firstLine="709"/>
        <w:rPr>
          <w:rFonts w:ascii="Times New Roman" w:hAnsi="Times New Roman" w:cs="Times New Roman"/>
          <w:sz w:val="20"/>
          <w:szCs w:val="20"/>
        </w:rPr>
      </w:pPr>
      <w:r w:rsidRPr="007B37E1">
        <w:rPr>
          <w:rFonts w:ascii="Times New Roman" w:hAnsi="Times New Roman" w:cs="Times New Roman"/>
          <w:sz w:val="20"/>
          <w:szCs w:val="20"/>
        </w:rPr>
        <w:t>Максимальный расход теплоносителя не более</w:t>
      </w:r>
      <w:r w:rsidRPr="005C26CF">
        <w:rPr>
          <w:rFonts w:ascii="Times New Roman" w:hAnsi="Times New Roman" w:cs="Times New Roman"/>
          <w:sz w:val="20"/>
          <w:szCs w:val="20"/>
        </w:rPr>
        <w:t xml:space="preserve"> </w:t>
      </w:r>
      <w:r w:rsidR="005C26CF" w:rsidRPr="005C26CF">
        <w:rPr>
          <w:rFonts w:ascii="Times New Roman" w:hAnsi="Times New Roman" w:cs="Times New Roman"/>
          <w:b/>
          <w:sz w:val="20"/>
          <w:szCs w:val="20"/>
        </w:rPr>
        <w:t>_________</w:t>
      </w:r>
      <w:r w:rsidRPr="007B37E1">
        <w:rPr>
          <w:rFonts w:ascii="Times New Roman" w:hAnsi="Times New Roman" w:cs="Times New Roman"/>
          <w:sz w:val="20"/>
          <w:szCs w:val="20"/>
        </w:rPr>
        <w:t xml:space="preserve"> </w:t>
      </w:r>
      <w:proofErr w:type="spellStart"/>
      <w:r w:rsidRPr="007B37E1">
        <w:rPr>
          <w:rFonts w:ascii="Times New Roman" w:hAnsi="Times New Roman" w:cs="Times New Roman"/>
          <w:sz w:val="20"/>
          <w:szCs w:val="20"/>
        </w:rPr>
        <w:t>тн</w:t>
      </w:r>
      <w:proofErr w:type="spellEnd"/>
      <w:r w:rsidRPr="007B37E1">
        <w:rPr>
          <w:rFonts w:ascii="Times New Roman" w:hAnsi="Times New Roman" w:cs="Times New Roman"/>
          <w:sz w:val="20"/>
          <w:szCs w:val="20"/>
        </w:rPr>
        <w:t>/час.</w:t>
      </w:r>
    </w:p>
    <w:p w14:paraId="53CC6109" w14:textId="77777777" w:rsidR="007B37E1" w:rsidRPr="00F942F6" w:rsidRDefault="007B37E1" w:rsidP="007B37E1">
      <w:pPr>
        <w:ind w:right="0" w:firstLine="709"/>
        <w:rPr>
          <w:rFonts w:ascii="Times New Roman" w:eastAsia="Times New Roman" w:hAnsi="Times New Roman" w:cs="Times New Roman"/>
          <w:sz w:val="20"/>
          <w:szCs w:val="20"/>
          <w:lang w:eastAsia="ru-RU"/>
        </w:rPr>
      </w:pPr>
      <w:r w:rsidRPr="00F942F6">
        <w:rPr>
          <w:rFonts w:ascii="Times New Roman" w:eastAsia="Times New Roman" w:hAnsi="Times New Roman" w:cs="Times New Roman"/>
          <w:sz w:val="20"/>
          <w:szCs w:val="20"/>
        </w:rPr>
        <w:t xml:space="preserve">1.3. Цена настоящего Контракта составляет </w:t>
      </w:r>
      <w:r w:rsidR="005C26CF">
        <w:rPr>
          <w:rFonts w:ascii="Times New Roman" w:hAnsi="Times New Roman" w:cs="Times New Roman"/>
          <w:b/>
          <w:sz w:val="20"/>
          <w:szCs w:val="20"/>
        </w:rPr>
        <w:t>_____________________</w:t>
      </w:r>
      <w:r w:rsidRPr="00F942F6">
        <w:rPr>
          <w:rFonts w:ascii="Times New Roman" w:eastAsia="Times New Roman" w:hAnsi="Times New Roman" w:cs="Times New Roman"/>
          <w:sz w:val="20"/>
          <w:szCs w:val="20"/>
        </w:rPr>
        <w:t xml:space="preserve"> </w:t>
      </w:r>
      <w:r w:rsidRPr="00F942F6">
        <w:rPr>
          <w:rFonts w:ascii="Times New Roman" w:eastAsia="Times New Roman" w:hAnsi="Times New Roman" w:cs="Times New Roman"/>
          <w:b/>
          <w:sz w:val="20"/>
          <w:szCs w:val="20"/>
        </w:rPr>
        <w:t xml:space="preserve">руб. </w:t>
      </w:r>
      <w:r w:rsidRPr="00F942F6">
        <w:rPr>
          <w:rFonts w:ascii="Times New Roman" w:eastAsia="Times New Roman" w:hAnsi="Times New Roman" w:cs="Times New Roman"/>
          <w:sz w:val="20"/>
          <w:szCs w:val="20"/>
          <w:lang w:eastAsia="ru-RU"/>
        </w:rPr>
        <w:t xml:space="preserve">Цена Контракта является твердой и определяется на весь период действия Контракта и не может изменяться в ходе его исполнения, за исключением случаев, </w:t>
      </w:r>
      <w:r w:rsidRPr="00F942F6">
        <w:rPr>
          <w:rFonts w:ascii="Times New Roman" w:eastAsia="Times New Roman" w:hAnsi="Times New Roman" w:cs="Times New Roman"/>
          <w:color w:val="000000"/>
          <w:sz w:val="20"/>
          <w:szCs w:val="20"/>
          <w:lang w:eastAsia="ru-RU"/>
        </w:rPr>
        <w:t xml:space="preserve">указанных в статье 95 </w:t>
      </w:r>
      <w:r w:rsidRPr="00F942F6">
        <w:rPr>
          <w:rFonts w:ascii="Times New Roman" w:eastAsia="Times New Roman" w:hAnsi="Times New Roman" w:cs="Times New Roman"/>
          <w:sz w:val="20"/>
          <w:szCs w:val="2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2B387C9" w14:textId="77777777" w:rsidR="007B37E1" w:rsidRPr="00F942F6" w:rsidRDefault="007B37E1" w:rsidP="007B37E1">
      <w:pPr>
        <w:ind w:right="0" w:firstLine="709"/>
        <w:rPr>
          <w:rFonts w:ascii="Times New Roman" w:eastAsia="Times New Roman" w:hAnsi="Times New Roman" w:cs="Times New Roman"/>
          <w:sz w:val="20"/>
          <w:szCs w:val="20"/>
        </w:rPr>
      </w:pPr>
      <w:r w:rsidRPr="00F942F6">
        <w:rPr>
          <w:rFonts w:ascii="Times New Roman" w:eastAsia="Times New Roman" w:hAnsi="Times New Roman" w:cs="Times New Roman"/>
          <w:sz w:val="20"/>
          <w:szCs w:val="20"/>
        </w:rPr>
        <w:t xml:space="preserve">Величина лимитов бюджетных обязательств, финансируемых из </w:t>
      </w:r>
      <w:r w:rsidR="00E418B7">
        <w:rPr>
          <w:rFonts w:ascii="Times New Roman" w:hAnsi="Times New Roman" w:cs="Times New Roman"/>
          <w:sz w:val="20"/>
          <w:szCs w:val="20"/>
        </w:rPr>
        <w:t>областного бюджета</w:t>
      </w:r>
      <w:r w:rsidRPr="00F942F6">
        <w:rPr>
          <w:rFonts w:ascii="Times New Roman" w:eastAsia="Times New Roman" w:hAnsi="Times New Roman" w:cs="Times New Roman"/>
          <w:sz w:val="20"/>
          <w:szCs w:val="20"/>
        </w:rPr>
        <w:t>, согласована Сторонами в Приложении № 4 к Контракту. В случае изменения регулируемых цен (тарифов) на теплоснабжение, Стороны обязуются заключить дополнительное соглашение к Контракту, изменив Цену Контракта и лимиты бюджетных обязательств, указанных в Приложении № 4 к Контракту.</w:t>
      </w:r>
    </w:p>
    <w:p w14:paraId="1C6D0AFB" w14:textId="77777777" w:rsidR="004934DD" w:rsidRPr="007B37E1" w:rsidRDefault="004934DD" w:rsidP="001A7F8D">
      <w:pPr>
        <w:ind w:right="0" w:firstLine="709"/>
        <w:rPr>
          <w:rFonts w:ascii="Times New Roman" w:hAnsi="Times New Roman" w:cs="Times New Roman"/>
          <w:sz w:val="20"/>
          <w:szCs w:val="20"/>
        </w:rPr>
      </w:pPr>
      <w:r w:rsidRPr="007B37E1">
        <w:rPr>
          <w:rFonts w:ascii="Times New Roman" w:hAnsi="Times New Roman" w:cs="Times New Roman"/>
          <w:sz w:val="20"/>
          <w:szCs w:val="20"/>
        </w:rPr>
        <w:t xml:space="preserve">1.4. Местом исполнения обязательств ТСО является точка поставки, которая располагается на границе балансовой принадлежности </w:t>
      </w:r>
      <w:proofErr w:type="spellStart"/>
      <w:r w:rsidRPr="007B37E1">
        <w:rPr>
          <w:rFonts w:ascii="Times New Roman" w:hAnsi="Times New Roman" w:cs="Times New Roman"/>
          <w:sz w:val="20"/>
          <w:szCs w:val="20"/>
        </w:rPr>
        <w:t>теплопотребляющей</w:t>
      </w:r>
      <w:proofErr w:type="spellEnd"/>
      <w:r w:rsidRPr="007B37E1">
        <w:rPr>
          <w:rFonts w:ascii="Times New Roman" w:hAnsi="Times New Roman" w:cs="Times New Roman"/>
          <w:sz w:val="20"/>
          <w:szCs w:val="20"/>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2).</w:t>
      </w:r>
    </w:p>
    <w:p w14:paraId="1E4AF44F" w14:textId="77777777" w:rsidR="00D81CE4" w:rsidRPr="007B37E1" w:rsidRDefault="00D81CE4" w:rsidP="00D81CE4">
      <w:pPr>
        <w:ind w:right="0" w:firstLine="709"/>
        <w:rPr>
          <w:rFonts w:ascii="Times New Roman" w:hAnsi="Times New Roman" w:cs="Times New Roman"/>
          <w:sz w:val="20"/>
          <w:szCs w:val="20"/>
        </w:rPr>
      </w:pPr>
      <w:r w:rsidRPr="007B37E1">
        <w:rPr>
          <w:rFonts w:ascii="Times New Roman" w:hAnsi="Times New Roman" w:cs="Times New Roman"/>
          <w:sz w:val="20"/>
          <w:szCs w:val="20"/>
        </w:rPr>
        <w:t>В случае если Потребителем является собственник нежилого помещения, расположенного в многоквартирном доме, местом исполнения обязательств ТСО является точка поставки, которая располагается на внешней границе сетей теплоснабжения, входящих в состав общего имущества (внешняя граница стены многоквартирного дома).</w:t>
      </w:r>
    </w:p>
    <w:p w14:paraId="3C8B4C39" w14:textId="77777777"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1.5. Идентификационный код закупки_______________________________________.</w:t>
      </w:r>
    </w:p>
    <w:p w14:paraId="46F7F229" w14:textId="77777777"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1.6. Настоящий Контракт заключен в соответствии с пунктом 8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111E55D" w14:textId="77777777" w:rsidR="00D81CE4" w:rsidRPr="00C27449" w:rsidRDefault="00D81CE4" w:rsidP="001A7F8D">
      <w:pPr>
        <w:ind w:right="0" w:firstLine="709"/>
        <w:rPr>
          <w:rFonts w:ascii="Times New Roman" w:hAnsi="Times New Roman" w:cs="Times New Roman"/>
          <w:sz w:val="20"/>
          <w:szCs w:val="20"/>
        </w:rPr>
      </w:pPr>
    </w:p>
    <w:p w14:paraId="1698EBCB" w14:textId="77777777" w:rsidR="004934DD" w:rsidRPr="00C27449" w:rsidRDefault="004934DD" w:rsidP="000401DF">
      <w:pPr>
        <w:ind w:right="-1"/>
        <w:rPr>
          <w:rFonts w:ascii="Times New Roman" w:hAnsi="Times New Roman" w:cs="Times New Roman"/>
          <w:sz w:val="20"/>
          <w:szCs w:val="20"/>
        </w:rPr>
      </w:pPr>
    </w:p>
    <w:p w14:paraId="039A7768" w14:textId="77777777" w:rsidR="004934DD" w:rsidRPr="00C27449" w:rsidRDefault="004934DD" w:rsidP="000401DF">
      <w:pPr>
        <w:shd w:val="clear" w:color="auto" w:fill="FFFFFF"/>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2.  Права и обязанности ТСО</w:t>
      </w:r>
    </w:p>
    <w:p w14:paraId="57E38E25" w14:textId="77777777" w:rsidR="004934DD" w:rsidRPr="00C27449" w:rsidRDefault="004934DD" w:rsidP="001A7F8D">
      <w:pPr>
        <w:ind w:right="0" w:firstLine="709"/>
        <w:rPr>
          <w:rFonts w:ascii="Times New Roman" w:hAnsi="Times New Roman" w:cs="Times New Roman"/>
          <w:b/>
          <w:sz w:val="20"/>
          <w:szCs w:val="20"/>
        </w:rPr>
      </w:pPr>
      <w:r w:rsidRPr="00C27449">
        <w:rPr>
          <w:rFonts w:ascii="Times New Roman" w:hAnsi="Times New Roman" w:cs="Times New Roman"/>
          <w:b/>
          <w:sz w:val="20"/>
          <w:szCs w:val="20"/>
        </w:rPr>
        <w:t>2.1.  ТСО обязуется:</w:t>
      </w:r>
    </w:p>
    <w:p w14:paraId="4FD11894"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2.1.1.  Поставлять Заказчику для теплоснабжения объектов, указанных в Приложении № 1.1 к настоящему Контракту,  тепловую энергию и теплоноситель в ориентировочном объеме (Приложение 1.2) и с качеством, установленным настоящим Контрактом, при обеспечении Заказчиком режима потребления тепловой энергии.</w:t>
      </w:r>
    </w:p>
    <w:p w14:paraId="23A8B844"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2.1.2. Обеспечить надежность теплоснабжения Заказчика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1AB1BBA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2.1.3. Обеспечить качество теплоснабжения в точке поставки, а именно температуру теплоносителя и давление в подающем трубопроводе  в соответствии с разделом </w:t>
      </w:r>
      <w:r w:rsidRPr="00C27449">
        <w:rPr>
          <w:rFonts w:ascii="Times New Roman" w:hAnsi="Times New Roman" w:cs="Times New Roman"/>
          <w:sz w:val="20"/>
          <w:szCs w:val="20"/>
          <w:lang w:val="en-US"/>
        </w:rPr>
        <w:t>III</w:t>
      </w:r>
      <w:r w:rsidRPr="00C27449">
        <w:rPr>
          <w:rFonts w:ascii="Times New Roman" w:hAnsi="Times New Roman" w:cs="Times New Roman"/>
          <w:sz w:val="20"/>
          <w:szCs w:val="20"/>
        </w:rPr>
        <w:t xml:space="preserve"> режимной карты (Приложение № 3).</w:t>
      </w:r>
    </w:p>
    <w:p w14:paraId="2F78E34A"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4BB45DC2"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 xml:space="preserve">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которая составляет:  аварийная  бронь </w:t>
      </w:r>
      <w:r w:rsidR="005C26CF">
        <w:rPr>
          <w:rFonts w:ascii="Times New Roman" w:hAnsi="Times New Roman" w:cs="Times New Roman"/>
          <w:sz w:val="20"/>
          <w:szCs w:val="20"/>
        </w:rPr>
        <w:t>________</w:t>
      </w:r>
      <w:r w:rsidRPr="00C27449">
        <w:rPr>
          <w:rFonts w:ascii="Times New Roman" w:hAnsi="Times New Roman" w:cs="Times New Roman"/>
          <w:sz w:val="20"/>
          <w:szCs w:val="20"/>
        </w:rPr>
        <w:t xml:space="preserve"> Гкал/час, технологическая бронь </w:t>
      </w:r>
      <w:r w:rsidR="00E418B7">
        <w:rPr>
          <w:rFonts w:ascii="Times New Roman" w:hAnsi="Times New Roman" w:cs="Times New Roman"/>
          <w:sz w:val="20"/>
          <w:szCs w:val="20"/>
        </w:rPr>
        <w:t>0</w:t>
      </w:r>
      <w:r w:rsidRPr="00C27449">
        <w:rPr>
          <w:rFonts w:ascii="Times New Roman" w:hAnsi="Times New Roman" w:cs="Times New Roman"/>
          <w:sz w:val="20"/>
          <w:szCs w:val="20"/>
        </w:rPr>
        <w:t xml:space="preserve"> Гкал/час, в соответствии с Актом аварийной и технологической брони (Приложение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w:t>
      </w:r>
    </w:p>
    <w:p w14:paraId="617DA714"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2.1.6. Принимать участие в комиссионных проверках, организованных по инициативе Заказчика, по фактам несоблюдения надежности и качества поставки тепловой энергии и теплоносителя, с составлением соответствующих актов. </w:t>
      </w:r>
    </w:p>
    <w:p w14:paraId="2C7F8EAC"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Заказчик уведомляет ТСО о проведении комиссионной проверки до 12 час. рабочего дня (местного времени), предшествующего дате комиссионной проверки.</w:t>
      </w:r>
    </w:p>
    <w:p w14:paraId="34911F3F"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Заказчик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3E6887A8"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4B2914B8"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2.1.8.  Уведомлять Заказчика о причинах и предполагаемой продолжительности отключения подачи тепловой энергии и теплоносителя, в случае, если проведение ремонтных работ невозможно без ограничения режима потребления, любым доступным способом уведомления:</w:t>
      </w:r>
    </w:p>
    <w:p w14:paraId="020CA4C6"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не менее, чем за 12 (двенадцать) часов в любое время года - до начала проведения внеплановых ремонтов;</w:t>
      </w:r>
    </w:p>
    <w:p w14:paraId="3A19EFCF"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в течение часа - в случае возникновения аварийной ситуации.</w:t>
      </w:r>
    </w:p>
    <w:p w14:paraId="1011B4AB" w14:textId="77777777" w:rsidR="004934DD" w:rsidRPr="00C27449" w:rsidRDefault="004934DD" w:rsidP="001A7F8D">
      <w:pPr>
        <w:shd w:val="clear" w:color="auto" w:fill="FFFFFF"/>
        <w:suppressAutoHyphens/>
        <w:ind w:right="0" w:firstLine="709"/>
        <w:rPr>
          <w:rFonts w:ascii="Times New Roman" w:hAnsi="Times New Roman" w:cs="Times New Roman"/>
          <w:strike/>
          <w:sz w:val="20"/>
          <w:szCs w:val="20"/>
        </w:rPr>
      </w:pPr>
      <w:r w:rsidRPr="00C27449">
        <w:rPr>
          <w:rFonts w:ascii="Times New Roman" w:hAnsi="Times New Roman" w:cs="Times New Roman"/>
          <w:sz w:val="20"/>
          <w:szCs w:val="20"/>
        </w:rPr>
        <w:t>2.1.9. Возобновлять, в случае исполнения Заказчиком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124CADC9" w14:textId="77777777" w:rsidR="004934DD" w:rsidRPr="00C27449" w:rsidRDefault="004934DD" w:rsidP="001A7F8D">
      <w:pPr>
        <w:shd w:val="clear" w:color="auto" w:fill="FFFFFF"/>
        <w:ind w:right="0" w:firstLine="709"/>
        <w:rPr>
          <w:rFonts w:ascii="Times New Roman" w:hAnsi="Times New Roman" w:cs="Times New Roman"/>
          <w:b/>
          <w:sz w:val="20"/>
          <w:szCs w:val="20"/>
        </w:rPr>
      </w:pPr>
    </w:p>
    <w:p w14:paraId="22B3AB33" w14:textId="77777777" w:rsidR="004934DD" w:rsidRPr="00C27449" w:rsidRDefault="004934DD" w:rsidP="001A7F8D">
      <w:pPr>
        <w:shd w:val="clear" w:color="auto" w:fill="FFFFFF"/>
        <w:ind w:right="0" w:firstLine="709"/>
        <w:rPr>
          <w:rFonts w:ascii="Times New Roman" w:hAnsi="Times New Roman" w:cs="Times New Roman"/>
          <w:b/>
          <w:sz w:val="20"/>
          <w:szCs w:val="20"/>
        </w:rPr>
      </w:pPr>
      <w:r w:rsidRPr="00C27449">
        <w:rPr>
          <w:rFonts w:ascii="Times New Roman" w:hAnsi="Times New Roman" w:cs="Times New Roman"/>
          <w:b/>
          <w:sz w:val="20"/>
          <w:szCs w:val="20"/>
        </w:rPr>
        <w:t>2.2. ТСО имеет право:</w:t>
      </w:r>
    </w:p>
    <w:p w14:paraId="61BB7953" w14:textId="650AF3BF"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2.2.1.  Осуществлять контроль соблюдения Заказчиком условий настоящего Контракта, в том числе технического состояния систем теплопотребления, режимов теплопотребления, согласованной настоящим Контрактом, а также требовать исполнения Заказчиком условий настоящего Контракта.</w:t>
      </w:r>
    </w:p>
    <w:p w14:paraId="702A4F06"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2.2.2. Ограничивать и прекращать подачу тепловой энергии и теплоносителя Заказчику с уведомлением в  порядке, установленном действующим законодательством, в следующих случаях:</w:t>
      </w:r>
    </w:p>
    <w:p w14:paraId="22268C46"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неисполнение или ненадлежащее исполнение Заказчиком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Контрактом, а также нарушение условий настоящего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w:t>
      </w:r>
    </w:p>
    <w:p w14:paraId="3BE00CE8"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выявление фактов бездоговорного потребления тепловой энергии и (или) теплоносителя;</w:t>
      </w:r>
    </w:p>
    <w:p w14:paraId="1D5BF1F5"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возникновение (угроза возникновения) аварийных ситуаций в системе теплоснабжения;</w:t>
      </w:r>
    </w:p>
    <w:p w14:paraId="6B5DF707"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иные случаи, предусмотренные нормативными правовыми актами Российской Федерации.</w:t>
      </w:r>
    </w:p>
    <w:p w14:paraId="0EDABC22"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2.2.3. Направлять своих представителей с целью осуществления проверки и обследования систем теплопотребления и узлов учета Заказчика, в присутствии уполномоченного представителя Заказчика, с составлением двустороннего акта.</w:t>
      </w:r>
    </w:p>
    <w:p w14:paraId="7870301A"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2.2.4. Выдавать разрешение и контролировать включение и выключение тепловых пунктов, систем теплопотребления Заказчика.</w:t>
      </w:r>
    </w:p>
    <w:p w14:paraId="02F247CA"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2.2.5. Осуществлять контроль установления персоналом Заказчика расхода теплоносителя.</w:t>
      </w:r>
    </w:p>
    <w:p w14:paraId="23B8CB0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2.2.6. Осуществлять полное ограничение режима теплопотребления в случае невыполнения Заказчиком действий по самостоятельному частичному или полному ограничению режима теплопотребления.</w:t>
      </w:r>
    </w:p>
    <w:p w14:paraId="0352942F"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2.2.7. Участвовать в работе комиссии по проверке готовности Заказчика к отопительному периоду.</w:t>
      </w:r>
    </w:p>
    <w:p w14:paraId="120B8D1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2.2.8. Возобновлять отпуск тепловой энергии и теплоносителя Заказчику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Заказчика сетей и систем теплопотребления.</w:t>
      </w:r>
    </w:p>
    <w:p w14:paraId="60317AA9"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2.2.9. Отказаться от исполнения настоящего Контракта в одностороннем порядке полностью (расторгнуть Контракт), в случае существенного нарушения сроков оплаты Заказчиком (двух и более расчетных периодов).</w:t>
      </w:r>
    </w:p>
    <w:p w14:paraId="653B902A"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Контракт считается расторгнутым по истечении 10 (десяти) дней с момента получения Заказчиком уведомления ТСО об одностороннем отказе от исполнения настоящего Контракта. </w:t>
      </w:r>
    </w:p>
    <w:p w14:paraId="3916953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2.2.10. Требовать в установленном законодательством Российской Федерации порядке компенсации Заказчиком затрат, понесенных ТСО  в связи с введением ограничения режима потребления и в связи с восстановлением режима потребления.</w:t>
      </w:r>
    </w:p>
    <w:p w14:paraId="32683A46"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2.2.11. Выдавать Заказчику учетную запись и пароль для входа на портал Потребителя, предоставляющий необходимую информацию во взаимоотношениях Сторон по настоящему Контракту, возможность направления и получения информационных сообщений, а также получения доступа Заказчика к библиотеке нормативно-правовых актов.</w:t>
      </w:r>
    </w:p>
    <w:p w14:paraId="6390659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2.2.12. Осуществлять иные права и обязанности, предусмотренные действующим законодательством.</w:t>
      </w:r>
    </w:p>
    <w:p w14:paraId="35967414" w14:textId="77777777" w:rsidR="004934DD" w:rsidRPr="00C27449" w:rsidRDefault="004934DD" w:rsidP="000401DF">
      <w:pPr>
        <w:tabs>
          <w:tab w:val="left" w:pos="926"/>
        </w:tabs>
        <w:ind w:right="-1" w:firstLine="540"/>
        <w:rPr>
          <w:rFonts w:ascii="Times New Roman" w:hAnsi="Times New Roman" w:cs="Times New Roman"/>
          <w:sz w:val="20"/>
          <w:szCs w:val="20"/>
        </w:rPr>
      </w:pPr>
      <w:r w:rsidRPr="00C27449">
        <w:rPr>
          <w:rFonts w:ascii="Times New Roman" w:hAnsi="Times New Roman" w:cs="Times New Roman"/>
          <w:sz w:val="20"/>
          <w:szCs w:val="20"/>
        </w:rPr>
        <w:lastRenderedPageBreak/>
        <w:tab/>
      </w:r>
    </w:p>
    <w:p w14:paraId="67EFE068" w14:textId="77777777" w:rsidR="004934DD" w:rsidRPr="00C27449" w:rsidRDefault="004934DD" w:rsidP="000401DF">
      <w:pPr>
        <w:tabs>
          <w:tab w:val="left" w:pos="926"/>
        </w:tabs>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3.  Права и обязанности Заказчика</w:t>
      </w:r>
    </w:p>
    <w:p w14:paraId="7880D802" w14:textId="77777777" w:rsidR="001A7F8D" w:rsidRPr="00C27449" w:rsidRDefault="001A7F8D" w:rsidP="000401DF">
      <w:pPr>
        <w:tabs>
          <w:tab w:val="left" w:pos="926"/>
        </w:tabs>
        <w:ind w:right="-1" w:firstLine="540"/>
        <w:jc w:val="center"/>
        <w:rPr>
          <w:rFonts w:ascii="Times New Roman" w:hAnsi="Times New Roman" w:cs="Times New Roman"/>
          <w:b/>
          <w:sz w:val="20"/>
          <w:szCs w:val="20"/>
        </w:rPr>
      </w:pPr>
    </w:p>
    <w:p w14:paraId="01EBC9F4" w14:textId="77777777" w:rsidR="004934DD"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b/>
          <w:sz w:val="20"/>
          <w:szCs w:val="20"/>
        </w:rPr>
        <w:t>3.1. Заказчик обязуется:</w:t>
      </w:r>
    </w:p>
    <w:p w14:paraId="4DAF479E" w14:textId="77777777" w:rsidR="007B37E1" w:rsidRPr="00C27449" w:rsidRDefault="007B37E1" w:rsidP="001A7F8D">
      <w:pPr>
        <w:tabs>
          <w:tab w:val="left" w:pos="900"/>
          <w:tab w:val="left" w:pos="1080"/>
        </w:tabs>
        <w:autoSpaceDE w:val="0"/>
        <w:autoSpaceDN w:val="0"/>
        <w:ind w:right="0" w:firstLine="709"/>
        <w:rPr>
          <w:rFonts w:ascii="Times New Roman" w:hAnsi="Times New Roman" w:cs="Times New Roman"/>
          <w:b/>
          <w:sz w:val="20"/>
          <w:szCs w:val="20"/>
        </w:rPr>
      </w:pPr>
      <w:r w:rsidRPr="007B37E1">
        <w:rPr>
          <w:rFonts w:ascii="Times New Roman" w:hAnsi="Times New Roman"/>
          <w:sz w:val="20"/>
          <w:szCs w:val="20"/>
        </w:rPr>
        <w:t>3.1.1. Исполнять условия настоящего Контракта, в том числе производить оплату фактически потребленной тепловой энергии и теплоноситель</w:t>
      </w:r>
      <w:r w:rsidRPr="00C27449">
        <w:rPr>
          <w:rFonts w:ascii="Times New Roman" w:hAnsi="Times New Roman"/>
          <w:sz w:val="20"/>
          <w:szCs w:val="20"/>
        </w:rPr>
        <w:t xml:space="preserve"> в соответствии с условиями настоящего Контракта, а также соблюдать режим потребления тепловой энергии и теплоносителя.</w:t>
      </w:r>
    </w:p>
    <w:p w14:paraId="585B582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3.1.2. Предоставлять:</w:t>
      </w:r>
    </w:p>
    <w:p w14:paraId="4351EC9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не позднее 01 (первого) февраля текущего года заявку на величину потребления тепловой энергии и теплоносителя;</w:t>
      </w:r>
    </w:p>
    <w:p w14:paraId="38EF4D6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в срок до 10 декабря предыдущего года документы, подтверждающие финансирование соответствующим министерством (ведомством) оплаты потребления тепловой энергии на предстоящ</w:t>
      </w:r>
      <w:r w:rsidR="00DC61E9" w:rsidRPr="00C27449">
        <w:rPr>
          <w:rFonts w:ascii="Times New Roman" w:hAnsi="Times New Roman" w:cs="Times New Roman"/>
          <w:sz w:val="20"/>
          <w:szCs w:val="20"/>
        </w:rPr>
        <w:t>ий год (с разбивкой по месяцам).</w:t>
      </w:r>
    </w:p>
    <w:p w14:paraId="4F7A3B3E" w14:textId="77777777" w:rsidR="00DC61E9" w:rsidRPr="00C27449" w:rsidRDefault="00DC61E9" w:rsidP="00DC61E9">
      <w:pPr>
        <w:ind w:right="0" w:firstLine="709"/>
        <w:rPr>
          <w:rFonts w:ascii="Times New Roman" w:hAnsi="Times New Roman" w:cs="Times New Roman"/>
          <w:sz w:val="20"/>
          <w:szCs w:val="20"/>
        </w:rPr>
      </w:pPr>
      <w:r w:rsidRPr="00C27449">
        <w:rPr>
          <w:rFonts w:ascii="Times New Roman" w:hAnsi="Times New Roman" w:cs="Times New Roman"/>
          <w:sz w:val="20"/>
          <w:szCs w:val="20"/>
        </w:rPr>
        <w:t>3.1.3. В случае исчерпания выделенного лимита бюджетных обязательств своевременно обратиться к Главному распорядителю бюджетных средств за дополнительным лимитом финансирования потребленной тепловой энергии и заключить с ТСО новый Контракт в пределах дополнительно выделенных лимитов.</w:t>
      </w:r>
    </w:p>
    <w:p w14:paraId="1F3FA1E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3.1.4.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  теплоносителя и нормативную утечку теплоносителя, в объеме не более 0,25 % от объема тепловых сетей 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w:t>
      </w:r>
      <w:r w:rsidR="00D12F65"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относительно значений, установленных разделом </w:t>
      </w:r>
      <w:r w:rsidR="00D12F65" w:rsidRPr="00C27449">
        <w:rPr>
          <w:rFonts w:ascii="Times New Roman" w:hAnsi="Times New Roman" w:cs="Times New Roman"/>
          <w:sz w:val="20"/>
          <w:szCs w:val="20"/>
          <w:lang w:val="en-US"/>
        </w:rPr>
        <w:t>I</w:t>
      </w:r>
      <w:r w:rsidRPr="00C27449">
        <w:rPr>
          <w:rFonts w:ascii="Times New Roman" w:hAnsi="Times New Roman" w:cs="Times New Roman"/>
          <w:sz w:val="20"/>
          <w:szCs w:val="20"/>
          <w:lang w:val="en-US"/>
        </w:rPr>
        <w:t>V</w:t>
      </w:r>
      <w:r w:rsidRPr="00C27449">
        <w:rPr>
          <w:rFonts w:ascii="Times New Roman" w:hAnsi="Times New Roman" w:cs="Times New Roman"/>
          <w:sz w:val="20"/>
          <w:szCs w:val="20"/>
        </w:rPr>
        <w:t xml:space="preserve"> режимной картой (Приложение № 3). </w:t>
      </w:r>
    </w:p>
    <w:p w14:paraId="6732CF5E"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Поддерживать давление в обратном трубопроводе со стороны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достаточным для обеспечения полного залива местной системы, при давлении ниже требуемого Заказчик устанавливает на тепловом вводе регулятор давления.</w:t>
      </w:r>
    </w:p>
    <w:p w14:paraId="234A28A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6F078BC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3.1.5. Возвращать теплоноситель с качеством, соответствующим действующим нормам и правилам. </w:t>
      </w:r>
    </w:p>
    <w:p w14:paraId="0F893E36"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3.1.6.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Заказчика, с оформлением двустороннего акта. Установка максимального циркуляционного расхода теплоносителя регулятором расхода у Заказчика производится исключительно в присутствии представителя ТСО.</w:t>
      </w:r>
    </w:p>
    <w:p w14:paraId="1F24620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3.1.7. Обеспечить безопасность эксплуатации и исправность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51D17A2A"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3.1.8. Отключать свои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p>
    <w:p w14:paraId="6C486C01"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3.1.9. Обеспечить доступ к принадлежащим Заказчику</w:t>
      </w:r>
      <w:r w:rsidR="006565D8"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теплопотребляющим</w:t>
      </w:r>
      <w:proofErr w:type="spellEnd"/>
      <w:r w:rsidRPr="00C27449">
        <w:rPr>
          <w:rFonts w:ascii="Times New Roman" w:hAnsi="Times New Roman" w:cs="Times New Roman"/>
          <w:sz w:val="20"/>
          <w:szCs w:val="20"/>
        </w:rPr>
        <w:t xml:space="preserve">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Заказчиком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14:paraId="31645EE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Представитель ТСО имеет право опломбировать отключенные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w:t>
      </w:r>
    </w:p>
    <w:p w14:paraId="72994CD5"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3.1.10.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7E2578D1"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ТСО уведомляет Заказчика  о проведении комиссионной проверки до 12 час. рабочего дня (местного времени), предшествующего дате комиссионной проверки.</w:t>
      </w:r>
    </w:p>
    <w:p w14:paraId="7E98EA6D"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ТСО уведомила Заказчика позднее 12 час. рабочего дня (местного времени), предшествующего дате комиссионной проверки, то дата комиссионной проверки с участием представителя Заказчика переносится на следующий рабочий день от первоначально планируемой даты проверки. </w:t>
      </w:r>
    </w:p>
    <w:p w14:paraId="4B66453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3.1.11.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2D7A454B" w14:textId="77777777" w:rsidR="004934DD" w:rsidRPr="00C27449" w:rsidRDefault="004934DD" w:rsidP="001A7F8D">
      <w:pPr>
        <w:ind w:right="0" w:firstLine="709"/>
        <w:rPr>
          <w:rFonts w:ascii="Times New Roman" w:hAnsi="Times New Roman" w:cs="Times New Roman"/>
          <w:spacing w:val="-2"/>
          <w:sz w:val="20"/>
          <w:szCs w:val="20"/>
        </w:rPr>
      </w:pPr>
      <w:r w:rsidRPr="00C27449">
        <w:rPr>
          <w:rFonts w:ascii="Times New Roman" w:hAnsi="Times New Roman" w:cs="Times New Roman"/>
          <w:spacing w:val="-2"/>
          <w:sz w:val="20"/>
          <w:szCs w:val="20"/>
        </w:rPr>
        <w:t xml:space="preserve">Обеспечить сохранность и работоспособность в зоне собственной  эксплуатационной ответственности приборов учета тепловой энергии и теплоносителя. </w:t>
      </w:r>
    </w:p>
    <w:p w14:paraId="46C120D1"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3.1.12. Вести учет потребляемых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о  потреблении тепловой энергии.</w:t>
      </w:r>
    </w:p>
    <w:p w14:paraId="7A14D23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Отчет о потреблении тепловой энергии, подписанный уполномоченным лицом Заказчика, заверенный печатью Заказчика,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Заказчика, номере Контракта, адресе объекта, предоставляется нарочно в письменном виде.</w:t>
      </w:r>
    </w:p>
    <w:p w14:paraId="0BD124C2"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  через портал Потребителя.</w:t>
      </w:r>
    </w:p>
    <w:p w14:paraId="717BD05C"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3.1.13. Известить ТСО письменно в течение суток  с момента обнаружения  неисправности приборов учёта, принадлежащих Заказчику,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35F547DE"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Заказчика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Контрактом. Произвести их ремонт или замену.</w:t>
      </w:r>
    </w:p>
    <w:p w14:paraId="1DD2DF9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При несвоевременном сообщении Заказчиком о нарушениях функционирования узла учета, расчет расхода тепловой энергии, теплоносителя за отчетный период производится  расчетным путем в соответствии с Разделом 5 настоящего Контракта.</w:t>
      </w:r>
    </w:p>
    <w:p w14:paraId="3DD8C32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3.1.14. Подготовить к началу отопительного периода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3FC38F7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3.1.15. Уведомить ТСО в течение 3 (трех) рабочих дней об изменении наименования, места регистрации и (или) почтовых / банковских реквизитов. </w:t>
      </w:r>
    </w:p>
    <w:p w14:paraId="4C63184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3.1.16.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14:paraId="10A72C0B"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3.1.17. За 30 (тридцать) дней до прекращения деятельности письменно сообщить в ТСО о расторжении настоящего Контракта и произвести полный расчёт за тепловую энергию и теплоноситель. </w:t>
      </w:r>
    </w:p>
    <w:p w14:paraId="78516A1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3.1.18. Осуществить отсоединение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от системы теплоснабжения в течение 3 (трех) рабочих дней с момента расторжения  настоящего Контракта при отсутствии потребления тепловой энергии и теплоносителя, либо заключить с ТСО договор оказания услуг по поддержанию резервной мощности.</w:t>
      </w:r>
    </w:p>
    <w:p w14:paraId="665F511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3.1.19.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тепловой энергии, в том числе в случае превышения фактического объема потребления тепловой энергии и (или) теплоносителя над контрактным объемом потребления, или потребления при отсутствии коммерческого учета тепловой энергии, теплоносителя  в случаях, предусмотренных законодательством Российской Федерации, исходя из контрактной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 </w:t>
      </w:r>
    </w:p>
    <w:p w14:paraId="71B5BDE2"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Оплата объема </w:t>
      </w:r>
      <w:proofErr w:type="spellStart"/>
      <w:r w:rsidRPr="00C27449">
        <w:rPr>
          <w:rFonts w:ascii="Times New Roman" w:hAnsi="Times New Roman" w:cs="Times New Roman"/>
          <w:sz w:val="20"/>
          <w:szCs w:val="20"/>
        </w:rPr>
        <w:t>сверхконтрактного</w:t>
      </w:r>
      <w:proofErr w:type="spellEnd"/>
      <w:r w:rsidR="00AB5E37" w:rsidRPr="00C27449">
        <w:rPr>
          <w:rFonts w:ascii="Times New Roman" w:hAnsi="Times New Roman" w:cs="Times New Roman"/>
          <w:sz w:val="20"/>
          <w:szCs w:val="20"/>
        </w:rPr>
        <w:t xml:space="preserve"> </w:t>
      </w:r>
      <w:r w:rsidRPr="00C27449">
        <w:rPr>
          <w:rFonts w:ascii="Times New Roman" w:hAnsi="Times New Roman" w:cs="Times New Roman"/>
          <w:sz w:val="20"/>
          <w:szCs w:val="20"/>
        </w:rPr>
        <w:t>потребления  в предусмотренных настоящим пунктом случаях производится Заказчиком одновременно с оплатой стоимости тепловой энергии и теплоносителя, потребленных на объектах теплоснабжения Заказчика в порядке, предусмотренном разделом 7 настоящего Контракта.</w:t>
      </w:r>
    </w:p>
    <w:p w14:paraId="64427698"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3.1.20. Обеспечить надлежащее техническое состояние и эксплуатацию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установку на индивидуальных тепловых пунктах  рекомендованных ТСО дроссельных и смесительных устройств, а также сохранность пломб на приборах учета, дроссельных и смесительных устройствах.</w:t>
      </w:r>
    </w:p>
    <w:p w14:paraId="64CC89D8"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3.1.21.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в присутствии представителя ТСО, с составлением соответствующих актов.</w:t>
      </w:r>
    </w:p>
    <w:p w14:paraId="15D1218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3.1.22. В случае аварийной ситуации организовать работу ответственного персонала для опорожнения, ремонта и запуска тепловых сетей,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в любое время суток и в выходные дни.</w:t>
      </w:r>
    </w:p>
    <w:p w14:paraId="12FEF2E9" w14:textId="77777777" w:rsidR="004934DD" w:rsidRPr="00C27449" w:rsidRDefault="004934DD" w:rsidP="000401DF">
      <w:pPr>
        <w:ind w:right="-1" w:firstLine="540"/>
        <w:rPr>
          <w:rFonts w:ascii="Times New Roman" w:hAnsi="Times New Roman" w:cs="Times New Roman"/>
          <w:b/>
          <w:sz w:val="20"/>
          <w:szCs w:val="20"/>
        </w:rPr>
      </w:pPr>
    </w:p>
    <w:p w14:paraId="59B98C17" w14:textId="77777777" w:rsidR="00DC61E9" w:rsidRPr="00C27449" w:rsidRDefault="00DC61E9" w:rsidP="00DC61E9">
      <w:pPr>
        <w:ind w:right="0" w:firstLine="709"/>
        <w:rPr>
          <w:rFonts w:ascii="Times New Roman" w:eastAsia="Times New Roman" w:hAnsi="Times New Roman" w:cs="Times New Roman"/>
          <w:b/>
          <w:sz w:val="20"/>
          <w:szCs w:val="20"/>
          <w:lang w:eastAsia="ru-RU"/>
        </w:rPr>
      </w:pPr>
      <w:r w:rsidRPr="00C27449">
        <w:rPr>
          <w:rFonts w:ascii="Times New Roman" w:eastAsia="Times New Roman" w:hAnsi="Times New Roman" w:cs="Times New Roman"/>
          <w:b/>
          <w:sz w:val="20"/>
          <w:szCs w:val="20"/>
          <w:lang w:eastAsia="ru-RU"/>
        </w:rPr>
        <w:t>3.2. Заказчик имеет право:</w:t>
      </w:r>
    </w:p>
    <w:p w14:paraId="3E403814"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3.2.1. Подключать к своим тепловым сетям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а также новые реконструированные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исключительно с письменного разрешения ТСО и уполномоченного надзорного органа. </w:t>
      </w:r>
    </w:p>
    <w:p w14:paraId="40B43C6B"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5D7EB6F3"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3.2.3. Заявлять в ТСО об ошибках, обнаруженных в расчетном документе в течение 5 (пяти) рабочих дней с момента выставления расчетного документа. Подача заявления об ошибке не освобождает Заказчика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Заказчика в установленном настоящим Контрактом порядке. Разногласия по расчетному документу разрешаются Сторонами в порядке переговоров.</w:t>
      </w:r>
    </w:p>
    <w:p w14:paraId="613D7F90"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3.2.4. Возложить обязательство по оплате потребленной тепловой энергии на третьих лиц, в том числе на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(статья 313 Гражданского кодекса Российской Федерации), при этом в основании платежного документа плательщик должен указать наименование Заказчика, номер и дату настоящего Контракта. За неисполнение денежного обязательства третьими лицами Заказчик несет ответственность, предусмотренную п.8.2. настоящего Контракта.</w:t>
      </w:r>
    </w:p>
    <w:p w14:paraId="0F5397C0"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3.2.5. Отказаться от исполнения Контракта с единой теплоснабжающей организацией и заключить Контракт с иной теплоснабжающей организацией в соответствии с положениями пунктов 29-32 Правил организации теплоснабжения в Российской Федерации, утвержденных Постановлением Правительства РФ от 08.08.2012 № 808.</w:t>
      </w:r>
    </w:p>
    <w:p w14:paraId="14F14B76"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3.2.6. Отказаться от исполнения Контракта в соответствие с нормами гражданского законодательства.</w:t>
      </w:r>
    </w:p>
    <w:p w14:paraId="07E8B5E1"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3.2.7 При осуществлении отказа от Контракта  Заказчик обязан уведомить ТСО об отказе в письменном виде не менее, чем за 1 месяц до даты предполагаемого прекращения Контракта.  При этом Контракт считается расторгнутым со дня, установленного уведомлением об отказе.</w:t>
      </w:r>
    </w:p>
    <w:p w14:paraId="05961B36"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если уведомление об отказе от исполнения Контракта не содержит дату предполагаемого расторжения Контракта, Контракт считается расторгнутым со дня, следующим за истечением 1 месяца со дня поступления уведомления в ТСО.</w:t>
      </w:r>
    </w:p>
    <w:p w14:paraId="6A9E8902"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При отказе от исполнения Контракта Заказчик обязан возместить ТСО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согласно п.30 Правил организации теплоснабжения в Российской Федерации, утвержденных Постановлением Правительства РФ от 08.08.2012 № 808.</w:t>
      </w:r>
    </w:p>
    <w:p w14:paraId="5EFAF9E0" w14:textId="77777777" w:rsidR="004934DD" w:rsidRPr="00C27449" w:rsidRDefault="004934DD" w:rsidP="000401DF">
      <w:pPr>
        <w:ind w:right="-1"/>
        <w:jc w:val="center"/>
        <w:rPr>
          <w:rFonts w:ascii="Times New Roman" w:hAnsi="Times New Roman" w:cs="Times New Roman"/>
          <w:b/>
          <w:sz w:val="20"/>
          <w:szCs w:val="20"/>
        </w:rPr>
      </w:pPr>
    </w:p>
    <w:p w14:paraId="5D50F2A5"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4. Взаимоотношения Сторон при эксплуатации сетей и систем теплоснабжения</w:t>
      </w:r>
    </w:p>
    <w:p w14:paraId="05798FD8" w14:textId="77777777" w:rsidR="004934DD" w:rsidRPr="00C27449" w:rsidRDefault="004934DD" w:rsidP="000401DF">
      <w:pPr>
        <w:ind w:right="-1" w:firstLine="708"/>
        <w:rPr>
          <w:rFonts w:ascii="Times New Roman" w:hAnsi="Times New Roman" w:cs="Times New Roman"/>
          <w:bCs/>
          <w:sz w:val="20"/>
          <w:szCs w:val="20"/>
        </w:rPr>
      </w:pPr>
    </w:p>
    <w:p w14:paraId="238FF42A"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4.1. Границы обслуживания и ответственность ТСО  и Заказчика устанавливаются согласно «Акту разграничения балансовой принадлежности тепловых сетей и эксплуатационной ответственности сторон»  (Приложение № 2). </w:t>
      </w:r>
    </w:p>
    <w:p w14:paraId="6496A68E"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4.2. Оперативное руководство работой Заказчика в рамках настоящего Контракта осуществляется эксплуатационным персоналом ТСО.</w:t>
      </w:r>
    </w:p>
    <w:p w14:paraId="02807161"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4.3. Для постоянной связи ТСО с Заказчиком и согласования вопросов, связанных с отпуском и прекращением подачи тепловой энергии и теплоносителя, Стороны назначают ответственное лицо: </w:t>
      </w:r>
    </w:p>
    <w:p w14:paraId="148A36E9" w14:textId="77777777" w:rsidR="005C26CF"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от Заказчика - ____________________, телефон ____________ , E-mail </w:t>
      </w:r>
      <w:r w:rsidR="005C26CF">
        <w:rPr>
          <w:rFonts w:ascii="Times New Roman" w:hAnsi="Times New Roman" w:cs="Times New Roman"/>
          <w:bCs/>
          <w:sz w:val="20"/>
          <w:szCs w:val="20"/>
        </w:rPr>
        <w:t>_______________________________</w:t>
      </w:r>
      <w:r w:rsidR="002C5380">
        <w:rPr>
          <w:rFonts w:ascii="Times New Roman" w:hAnsi="Times New Roman" w:cs="Times New Roman"/>
          <w:bCs/>
          <w:sz w:val="20"/>
          <w:szCs w:val="20"/>
        </w:rPr>
        <w:t xml:space="preserve"> ,</w:t>
      </w:r>
    </w:p>
    <w:p w14:paraId="1569439E" w14:textId="77777777" w:rsidR="000F0E6B"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от ТСО </w:t>
      </w:r>
    </w:p>
    <w:p w14:paraId="0253CD02"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w:t>
      </w:r>
      <w:r w:rsidR="000F0E6B" w:rsidRPr="00C27449">
        <w:rPr>
          <w:rFonts w:ascii="Times New Roman" w:hAnsi="Times New Roman" w:cs="Times New Roman"/>
          <w:bCs/>
          <w:sz w:val="20"/>
          <w:szCs w:val="20"/>
        </w:rPr>
        <w:t xml:space="preserve">Оперативно диспетчерская служба телефон </w:t>
      </w:r>
      <w:r w:rsidR="003F6117" w:rsidRPr="00C27449">
        <w:rPr>
          <w:rFonts w:ascii="Times New Roman" w:hAnsi="Times New Roman" w:cs="Times New Roman"/>
          <w:bCs/>
          <w:sz w:val="20"/>
          <w:szCs w:val="20"/>
        </w:rPr>
        <w:t>246</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72-73, 264-92-33, факс 246-72</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77</w:t>
      </w:r>
      <w:r w:rsidRPr="00C27449">
        <w:rPr>
          <w:rFonts w:ascii="Times New Roman" w:hAnsi="Times New Roman" w:cs="Times New Roman"/>
          <w:bCs/>
          <w:sz w:val="20"/>
          <w:szCs w:val="20"/>
        </w:rPr>
        <w:t xml:space="preserve">, E-mail </w:t>
      </w:r>
      <w:hyperlink r:id="rId8" w:history="1">
        <w:r w:rsidR="0031737B">
          <w:rPr>
            <w:rFonts w:ascii="Times New Roman" w:hAnsi="Times New Roman" w:cs="Times New Roman"/>
            <w:bCs/>
            <w:sz w:val="20"/>
            <w:szCs w:val="20"/>
          </w:rPr>
          <w:t>ODS@ustekchel.ru</w:t>
        </w:r>
      </w:hyperlink>
      <w:r w:rsidRPr="00C27449">
        <w:rPr>
          <w:rFonts w:ascii="Times New Roman" w:hAnsi="Times New Roman" w:cs="Times New Roman"/>
          <w:bCs/>
          <w:sz w:val="20"/>
          <w:szCs w:val="20"/>
        </w:rPr>
        <w:t>.</w:t>
      </w:r>
    </w:p>
    <w:p w14:paraId="63EC7993"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- 1 эксплуатационный район, телефон </w:t>
      </w:r>
      <w:r w:rsidR="003F6117" w:rsidRPr="00C27449">
        <w:rPr>
          <w:rFonts w:ascii="Times New Roman" w:hAnsi="Times New Roman" w:cs="Times New Roman"/>
          <w:bCs/>
          <w:sz w:val="20"/>
          <w:szCs w:val="20"/>
        </w:rPr>
        <w:t>246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13</w:t>
      </w:r>
      <w:r w:rsidRPr="00C27449">
        <w:rPr>
          <w:rFonts w:ascii="Times New Roman" w:hAnsi="Times New Roman" w:cs="Times New Roman"/>
          <w:bCs/>
          <w:sz w:val="20"/>
          <w:szCs w:val="20"/>
        </w:rPr>
        <w:t>, факс 2</w:t>
      </w:r>
      <w:r w:rsidR="003F6117" w:rsidRPr="00C27449">
        <w:rPr>
          <w:rFonts w:ascii="Times New Roman" w:hAnsi="Times New Roman" w:cs="Times New Roman"/>
          <w:bCs/>
          <w:sz w:val="20"/>
          <w:szCs w:val="20"/>
        </w:rPr>
        <w:t>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19</w:t>
      </w:r>
      <w:r w:rsidRPr="00C27449">
        <w:rPr>
          <w:rFonts w:ascii="Times New Roman" w:hAnsi="Times New Roman" w:cs="Times New Roman"/>
          <w:bCs/>
          <w:sz w:val="20"/>
          <w:szCs w:val="20"/>
        </w:rPr>
        <w:t>,</w:t>
      </w:r>
    </w:p>
    <w:p w14:paraId="0200F0EC"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- 2 эксплуатационный район, телефон </w:t>
      </w:r>
      <w:r w:rsidR="003F6117" w:rsidRPr="00C27449">
        <w:rPr>
          <w:rFonts w:ascii="Times New Roman" w:hAnsi="Times New Roman" w:cs="Times New Roman"/>
          <w:bCs/>
          <w:sz w:val="20"/>
          <w:szCs w:val="20"/>
        </w:rPr>
        <w:t>246-54-22</w:t>
      </w:r>
      <w:r w:rsidRPr="00C27449">
        <w:rPr>
          <w:rFonts w:ascii="Times New Roman" w:hAnsi="Times New Roman" w:cs="Times New Roman"/>
          <w:bCs/>
          <w:sz w:val="20"/>
          <w:szCs w:val="20"/>
        </w:rPr>
        <w:t>, факс 266-02-16,</w:t>
      </w:r>
    </w:p>
    <w:p w14:paraId="79274328" w14:textId="77777777" w:rsidR="000F0E6B"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- 3 эксплуатационный район, телефон </w:t>
      </w:r>
      <w:r w:rsidR="003F6117" w:rsidRPr="00C27449">
        <w:rPr>
          <w:rFonts w:ascii="Times New Roman" w:hAnsi="Times New Roman" w:cs="Times New Roman"/>
          <w:bCs/>
          <w:sz w:val="20"/>
          <w:szCs w:val="20"/>
        </w:rPr>
        <w:t>246-73-02</w:t>
      </w:r>
      <w:r w:rsidRPr="00C27449">
        <w:rPr>
          <w:rFonts w:ascii="Times New Roman" w:hAnsi="Times New Roman" w:cs="Times New Roman"/>
          <w:bCs/>
          <w:sz w:val="20"/>
          <w:szCs w:val="20"/>
        </w:rPr>
        <w:t>, факс 775-31-51,</w:t>
      </w:r>
    </w:p>
    <w:p w14:paraId="724842ED" w14:textId="77777777" w:rsidR="00445B3B" w:rsidRDefault="00445B3B" w:rsidP="00445B3B">
      <w:pPr>
        <w:ind w:firstLine="708"/>
        <w:rPr>
          <w:rFonts w:ascii="Times New Roman" w:hAnsi="Times New Roman" w:cs="Times New Roman"/>
          <w:bCs/>
          <w:sz w:val="20"/>
          <w:szCs w:val="20"/>
        </w:rPr>
      </w:pPr>
      <w:r>
        <w:rPr>
          <w:rFonts w:ascii="Times New Roman" w:hAnsi="Times New Roman" w:cs="Times New Roman"/>
          <w:bCs/>
          <w:sz w:val="20"/>
          <w:szCs w:val="20"/>
        </w:rPr>
        <w:t xml:space="preserve">- 4 эксплуатационный район, телефон/факс 266-93-73, </w:t>
      </w:r>
      <w:r>
        <w:rPr>
          <w:rFonts w:ascii="Times New Roman" w:eastAsia="Times New Roman" w:hAnsi="Times New Roman" w:cs="Times New Roman"/>
          <w:sz w:val="20"/>
          <w:szCs w:val="20"/>
        </w:rPr>
        <w:t>246-57-43</w:t>
      </w:r>
    </w:p>
    <w:p w14:paraId="593C7682" w14:textId="77777777" w:rsidR="00445B3B" w:rsidRDefault="00445B3B" w:rsidP="00445B3B">
      <w:pPr>
        <w:ind w:right="0" w:firstLine="709"/>
        <w:rPr>
          <w:rFonts w:ascii="Times New Roman" w:hAnsi="Times New Roman" w:cs="Times New Roman"/>
          <w:bCs/>
          <w:sz w:val="20"/>
          <w:szCs w:val="20"/>
        </w:rPr>
      </w:pPr>
      <w:r>
        <w:rPr>
          <w:rFonts w:ascii="Times New Roman" w:hAnsi="Times New Roman" w:cs="Times New Roman"/>
          <w:bCs/>
          <w:sz w:val="20"/>
          <w:szCs w:val="20"/>
        </w:rPr>
        <w:t xml:space="preserve">- 5 эксплуатационный район, телефон/факс </w:t>
      </w:r>
      <w:r>
        <w:rPr>
          <w:rFonts w:ascii="Times New Roman" w:eastAsia="Times New Roman" w:hAnsi="Times New Roman" w:cs="Times New Roman"/>
          <w:sz w:val="20"/>
          <w:szCs w:val="20"/>
        </w:rPr>
        <w:t>246-53-53</w:t>
      </w:r>
    </w:p>
    <w:p w14:paraId="7F9B2F2A"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При наличии территориально обособленных объектов у Заказчика, Заказчик назначает несколько ответственных лиц по каждому территориальному району. </w:t>
      </w:r>
    </w:p>
    <w:p w14:paraId="7F6D6B92"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Заказчик ежегодно по состоянию на 1 сентября, направляет перечень ответственных лиц, уполномоченных осуществлять постоянную связь с ТСО и согласование вопросов, связанных с отпуском и прекращением подачи тепловой энергии и теплоносителя.</w:t>
      </w:r>
    </w:p>
    <w:p w14:paraId="23C4B00F" w14:textId="77777777" w:rsidR="004934DD" w:rsidRPr="00C27449" w:rsidRDefault="004934DD" w:rsidP="000401DF">
      <w:pPr>
        <w:ind w:right="-1"/>
        <w:rPr>
          <w:rFonts w:ascii="Times New Roman" w:hAnsi="Times New Roman" w:cs="Times New Roman"/>
          <w:bCs/>
          <w:sz w:val="20"/>
          <w:szCs w:val="20"/>
        </w:rPr>
      </w:pPr>
    </w:p>
    <w:p w14:paraId="4BA2F834"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5. Учет потребленной тепловой энергии и теплоносителя</w:t>
      </w:r>
    </w:p>
    <w:p w14:paraId="4618CB0A" w14:textId="77777777" w:rsidR="004934DD" w:rsidRPr="00C27449" w:rsidRDefault="004934DD" w:rsidP="000401DF">
      <w:pPr>
        <w:ind w:right="-1"/>
        <w:jc w:val="center"/>
        <w:outlineLvl w:val="0"/>
        <w:rPr>
          <w:rFonts w:ascii="Times New Roman" w:hAnsi="Times New Roman" w:cs="Times New Roman"/>
          <w:b/>
          <w:sz w:val="20"/>
          <w:szCs w:val="20"/>
        </w:rPr>
      </w:pPr>
    </w:p>
    <w:p w14:paraId="40322AE8" w14:textId="7035E623" w:rsidR="004934DD" w:rsidRPr="00C27449" w:rsidRDefault="004934DD" w:rsidP="00995078">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5.1. </w:t>
      </w:r>
      <w:r w:rsidR="00995078" w:rsidRPr="00C27449">
        <w:rPr>
          <w:rFonts w:ascii="Times New Roman" w:hAnsi="Times New Roman" w:cs="Times New Roman"/>
          <w:sz w:val="20"/>
          <w:szCs w:val="20"/>
        </w:rPr>
        <w:t xml:space="preserve">«Коммерческий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w:t>
      </w:r>
      <w:r w:rsidR="001825A2">
        <w:rPr>
          <w:rFonts w:ascii="Times New Roman" w:hAnsi="Times New Roman" w:cs="Times New Roman"/>
          <w:sz w:val="20"/>
          <w:szCs w:val="20"/>
        </w:rPr>
        <w:t>Контракта</w:t>
      </w:r>
      <w:r w:rsidR="00995078" w:rsidRPr="00C27449">
        <w:rPr>
          <w:rFonts w:ascii="Times New Roman" w:hAnsi="Times New Roman" w:cs="Times New Roman"/>
          <w:sz w:val="20"/>
          <w:szCs w:val="20"/>
        </w:rPr>
        <w:t>.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p>
    <w:p w14:paraId="5FA4CBD0"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Заказчиком,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Контракта. </w:t>
      </w:r>
    </w:p>
    <w:p w14:paraId="502BD9F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установке приборов учета до границы балансовой принадлежности количество потерь тепловой энергии и теплоносителя берется со знаком « - », если после границы балансовой принадлежности, то со знаком « + ».</w:t>
      </w:r>
    </w:p>
    <w:p w14:paraId="3D564FD8" w14:textId="77777777" w:rsidR="004934DD" w:rsidRPr="00C27449" w:rsidRDefault="004934DD" w:rsidP="001A7F8D">
      <w:pPr>
        <w:ind w:right="0" w:firstLine="709"/>
        <w:outlineLvl w:val="0"/>
        <w:rPr>
          <w:rFonts w:ascii="Times New Roman" w:hAnsi="Times New Roman" w:cs="Times New Roman"/>
          <w:sz w:val="20"/>
          <w:szCs w:val="20"/>
        </w:rPr>
      </w:pPr>
      <w:bookmarkStart w:id="0" w:name="_Hlk94347507"/>
      <w:r w:rsidRPr="00C27449">
        <w:rPr>
          <w:rFonts w:ascii="Times New Roman" w:hAnsi="Times New Roman" w:cs="Times New Roman"/>
          <w:sz w:val="20"/>
          <w:szCs w:val="20"/>
        </w:rPr>
        <w:t>5.3. Количество тепловой энергии, израсходованной на компенсацию потерь тепловой энергии, определяется как сумма:</w:t>
      </w:r>
    </w:p>
    <w:p w14:paraId="3341ED42"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через изоляцию (определяются исходя из нормативных потерь на участке тепловых сетей Заказчика </w:t>
      </w:r>
      <w:r w:rsidR="005C26CF">
        <w:rPr>
          <w:rFonts w:ascii="Times New Roman" w:hAnsi="Times New Roman" w:cs="Times New Roman"/>
          <w:sz w:val="20"/>
          <w:szCs w:val="20"/>
        </w:rPr>
        <w:t>___________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Гкал/ч, от границы балансовой принадлежности до приборов учета  </w:t>
      </w:r>
      <w:r w:rsidR="005C26CF">
        <w:rPr>
          <w:rFonts w:ascii="Times New Roman" w:hAnsi="Times New Roman" w:cs="Times New Roman"/>
          <w:sz w:val="20"/>
          <w:szCs w:val="20"/>
        </w:rPr>
        <w:t>____________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Гкал/ч);  </w:t>
      </w:r>
    </w:p>
    <w:p w14:paraId="0337C403"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потерь тепловой энергии с учетом нормативной утечки теплоносителя (определяются исходя из нормативных потерь на участке те</w:t>
      </w:r>
      <w:r w:rsidR="0054516B" w:rsidRPr="00C27449">
        <w:rPr>
          <w:rFonts w:ascii="Times New Roman" w:hAnsi="Times New Roman" w:cs="Times New Roman"/>
          <w:sz w:val="20"/>
          <w:szCs w:val="20"/>
        </w:rPr>
        <w:t xml:space="preserve">пловых сетей Заказчика </w:t>
      </w:r>
      <w:r w:rsidR="005C26CF">
        <w:rPr>
          <w:rFonts w:ascii="Times New Roman" w:hAnsi="Times New Roman" w:cs="Times New Roman"/>
          <w:sz w:val="20"/>
          <w:szCs w:val="20"/>
        </w:rPr>
        <w:t>________________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Гкал/ч, от границы балансовой принадлежности до приборов учета </w:t>
      </w:r>
      <w:r w:rsidR="005C26CF">
        <w:rPr>
          <w:rFonts w:ascii="Times New Roman" w:hAnsi="Times New Roman" w:cs="Times New Roman"/>
          <w:sz w:val="20"/>
          <w:szCs w:val="20"/>
        </w:rPr>
        <w:t>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Гкал/ч);</w:t>
      </w:r>
    </w:p>
    <w:p w14:paraId="0D676210"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5229B16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Заказчика и присоединенных к ней системах теплопотребления, определенной в соответствии с пунктом 5.5. настоящего Контракта, и потерь теплоносителя, связанных с аварийными утечками, технологическими потерями (ремонтные работы, гидравлические испытания, </w:t>
      </w:r>
      <w:r w:rsidRPr="00C27449">
        <w:rPr>
          <w:rFonts w:ascii="Times New Roman" w:hAnsi="Times New Roman" w:cs="Times New Roman"/>
          <w:sz w:val="20"/>
          <w:szCs w:val="20"/>
        </w:rPr>
        <w:lastRenderedPageBreak/>
        <w:t>промывки, сезонное заполнение и заполнение новых систем), на основании оформленных Актов выявления сверхнормативных потерь теплоносителя.</w:t>
      </w:r>
    </w:p>
    <w:p w14:paraId="248829C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5.5. Величина нормативной утечки теплоносителя Заказчика должна быть не более 0,25% среднегодового объема воды в тепловой сети Заказчика и присоединенных к ней системах теплопотребления  и составляет:</w:t>
      </w:r>
    </w:p>
    <w:p w14:paraId="16B81502"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отопительный (зимний) период  </w:t>
      </w:r>
      <w:r w:rsidR="005C26CF">
        <w:rPr>
          <w:rFonts w:ascii="Times New Roman" w:hAnsi="Times New Roman" w:cs="Times New Roman"/>
          <w:sz w:val="20"/>
          <w:szCs w:val="20"/>
        </w:rPr>
        <w:t>_______________</w:t>
      </w:r>
      <w:r w:rsidR="00BE7921" w:rsidRPr="00C27449">
        <w:rPr>
          <w:rFonts w:ascii="Times New Roman" w:hAnsi="Times New Roman" w:cs="Times New Roman"/>
          <w:sz w:val="20"/>
          <w:szCs w:val="20"/>
        </w:rPr>
        <w:t xml:space="preserve"> </w:t>
      </w:r>
      <w:r w:rsidRPr="00C27449">
        <w:rPr>
          <w:rFonts w:ascii="Times New Roman" w:hAnsi="Times New Roman" w:cs="Times New Roman"/>
          <w:sz w:val="20"/>
          <w:szCs w:val="20"/>
        </w:rPr>
        <w:t>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w:t>
      </w:r>
      <w:proofErr w:type="spellStart"/>
      <w:r w:rsidRPr="00C27449">
        <w:rPr>
          <w:rFonts w:ascii="Times New Roman" w:hAnsi="Times New Roman" w:cs="Times New Roman"/>
          <w:sz w:val="20"/>
          <w:szCs w:val="20"/>
        </w:rPr>
        <w:t>час.,от</w:t>
      </w:r>
      <w:proofErr w:type="spellEnd"/>
      <w:r w:rsidRPr="00C27449">
        <w:rPr>
          <w:rFonts w:ascii="Times New Roman" w:hAnsi="Times New Roman" w:cs="Times New Roman"/>
          <w:sz w:val="20"/>
          <w:szCs w:val="20"/>
        </w:rPr>
        <w:t xml:space="preserve"> границы балансовой принадлежности д</w:t>
      </w:r>
      <w:r w:rsidR="00BE7921" w:rsidRPr="00C27449">
        <w:rPr>
          <w:rFonts w:ascii="Times New Roman" w:hAnsi="Times New Roman" w:cs="Times New Roman"/>
          <w:sz w:val="20"/>
          <w:szCs w:val="20"/>
        </w:rPr>
        <w:t xml:space="preserve">о приборов учета </w:t>
      </w:r>
      <w:r w:rsidR="005C26CF">
        <w:rPr>
          <w:rFonts w:ascii="Times New Roman" w:hAnsi="Times New Roman" w:cs="Times New Roman"/>
          <w:sz w:val="20"/>
          <w:szCs w:val="20"/>
        </w:rPr>
        <w:t>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p w14:paraId="2F0AB369"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неотопительный (летний) период </w:t>
      </w:r>
      <w:r w:rsidR="005C26CF">
        <w:rPr>
          <w:rFonts w:ascii="Times New Roman" w:hAnsi="Times New Roman" w:cs="Times New Roman"/>
          <w:sz w:val="20"/>
          <w:szCs w:val="20"/>
        </w:rPr>
        <w:t>________</w:t>
      </w:r>
      <w:r w:rsidR="00BE7921" w:rsidRPr="00C27449">
        <w:rPr>
          <w:rFonts w:ascii="Times New Roman" w:hAnsi="Times New Roman" w:cs="Times New Roman"/>
          <w:sz w:val="20"/>
          <w:szCs w:val="20"/>
        </w:rPr>
        <w:t xml:space="preserve"> </w:t>
      </w:r>
      <w:r w:rsidRPr="00C27449">
        <w:rPr>
          <w:rFonts w:ascii="Times New Roman" w:hAnsi="Times New Roman" w:cs="Times New Roman"/>
          <w:sz w:val="20"/>
          <w:szCs w:val="20"/>
        </w:rPr>
        <w:t>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xml:space="preserve">/час., от границы балансовой принадлежности до приборов учета </w:t>
      </w:r>
      <w:r w:rsidR="005C26CF">
        <w:rPr>
          <w:rFonts w:ascii="Times New Roman" w:hAnsi="Times New Roman" w:cs="Times New Roman"/>
          <w:sz w:val="20"/>
          <w:szCs w:val="20"/>
        </w:rPr>
        <w:t>_____________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bookmarkEnd w:id="0"/>
    <w:p w14:paraId="48919A23"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5.6. При неисправности приборов учета Заказчика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14D30623"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14:paraId="7E9F22E2"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5.7. При отсутствии приборов учета Заказчика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14:paraId="3A0A44D1"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В качестве базового показателя принимается значение тепловой нагрузки, указанное в Приложении № 1.2 настоящего Контракта. </w:t>
      </w:r>
    </w:p>
    <w:p w14:paraId="36FEE490" w14:textId="77777777" w:rsidR="00904A57"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Перерасчет базового показателя производится по фактической среднесуточной температуре наружного воздуха за расчетный период.</w:t>
      </w:r>
      <w:r w:rsidR="00904A57" w:rsidRPr="00C27449">
        <w:rPr>
          <w:rFonts w:ascii="Times New Roman" w:hAnsi="Times New Roman" w:cs="Times New Roman"/>
          <w:sz w:val="20"/>
          <w:szCs w:val="20"/>
        </w:rPr>
        <w:t xml:space="preserve"> </w:t>
      </w:r>
    </w:p>
    <w:p w14:paraId="6B932B99"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Количество теплоносителя, полученное Заказчиком в этом случае, принимается равным значению, израсходованному на компенсацию потерь теплоносителя, в тепловой сети Заказчика и присоединенных к ней системах теплопотребления, определенной в соответствии с пунктами 5.4, 5.5. настоящего Контракта. </w:t>
      </w:r>
    </w:p>
    <w:p w14:paraId="07FC6AC5"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5.8. При несоблюдении сроков предоставления Заказчиком отчета о потреблении  тепловой энергии за расчетный период в сроки, установленных п.3.1.12. настоящего Контракта,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14:paraId="7998C77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теплоносителя определенного за время штатной работы приборов. </w:t>
      </w:r>
    </w:p>
    <w:p w14:paraId="75299132"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5.9. При последующем предоставлении показаний приборов учета за расчетный период после срока, установленного п.3.1.12. настоящего Контракта, ТСО производит перерасчет количества использованной тепловой энергии, теплоносителя в следующем расчетном периоде. </w:t>
      </w:r>
    </w:p>
    <w:p w14:paraId="56B4315C"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этом указанный перерасчет осуществляется в период действия Контракта и не позднее 3 месяцев после окончания его действия.</w:t>
      </w:r>
    </w:p>
    <w:p w14:paraId="59D67C8C"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5.10. При невозможности измерения объема невозвращенного теплоносителя приборами учета Заказчика и ТСО масса теплоносителя (</w:t>
      </w:r>
      <w:proofErr w:type="spellStart"/>
      <w:r w:rsidRPr="00C27449">
        <w:rPr>
          <w:rFonts w:ascii="Times New Roman" w:hAnsi="Times New Roman" w:cs="Times New Roman"/>
          <w:sz w:val="20"/>
          <w:szCs w:val="20"/>
        </w:rPr>
        <w:t>тн</w:t>
      </w:r>
      <w:proofErr w:type="spellEnd"/>
      <w:r w:rsidRPr="00C27449">
        <w:rPr>
          <w:rFonts w:ascii="Times New Roman" w:hAnsi="Times New Roman" w:cs="Times New Roman"/>
          <w:sz w:val="20"/>
          <w:szCs w:val="20"/>
        </w:rPr>
        <w:t>) приводится к объемной величине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14:paraId="1474F6CE" w14:textId="77777777" w:rsidR="00D81CE4" w:rsidRPr="00C27449" w:rsidRDefault="00D81CE4"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5.11. В случае если Потребителем является собственник нежилого помещения в многоквартирном доме, определение количества тепловой энергии, полученной данным Потребителем в нежилом помещении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года № 354</w:t>
      </w:r>
      <w:r w:rsidR="00B045C7" w:rsidRPr="00C27449">
        <w:rPr>
          <w:rFonts w:ascii="Times New Roman" w:hAnsi="Times New Roman" w:cs="Times New Roman"/>
          <w:sz w:val="20"/>
          <w:szCs w:val="20"/>
        </w:rPr>
        <w:t>.</w:t>
      </w:r>
    </w:p>
    <w:p w14:paraId="662CFE8C" w14:textId="77777777" w:rsidR="004934DD" w:rsidRPr="00C27449" w:rsidRDefault="001A7F8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w:t>
      </w:r>
      <w:r w:rsidR="00D81CE4" w:rsidRPr="00C27449">
        <w:rPr>
          <w:rFonts w:ascii="Times New Roman" w:hAnsi="Times New Roman" w:cs="Times New Roman"/>
          <w:sz w:val="20"/>
          <w:szCs w:val="20"/>
        </w:rPr>
        <w:t>2</w:t>
      </w:r>
      <w:r w:rsidRPr="00C27449">
        <w:rPr>
          <w:rFonts w:ascii="Times New Roman" w:hAnsi="Times New Roman" w:cs="Times New Roman"/>
          <w:sz w:val="20"/>
          <w:szCs w:val="20"/>
        </w:rPr>
        <w:t xml:space="preserve">. </w:t>
      </w:r>
      <w:r w:rsidR="004934DD" w:rsidRPr="00C27449">
        <w:rPr>
          <w:rFonts w:ascii="Times New Roman" w:hAnsi="Times New Roman" w:cs="Times New Roman"/>
          <w:sz w:val="20"/>
          <w:szCs w:val="20"/>
        </w:rPr>
        <w:t>В иных случаях Стороны при определении объема тепловой энергии, теплоносителя руководствуются действующими нормативно-правовыми актами РФ.</w:t>
      </w:r>
    </w:p>
    <w:p w14:paraId="672E2629" w14:textId="77777777" w:rsidR="004934DD" w:rsidRPr="00C27449" w:rsidRDefault="004934DD" w:rsidP="000401DF">
      <w:pPr>
        <w:shd w:val="clear" w:color="auto" w:fill="FFFFFF"/>
        <w:autoSpaceDE w:val="0"/>
        <w:autoSpaceDN w:val="0"/>
        <w:adjustRightInd w:val="0"/>
        <w:ind w:right="-1"/>
        <w:rPr>
          <w:rFonts w:ascii="Times New Roman" w:hAnsi="Times New Roman" w:cs="Times New Roman"/>
          <w:sz w:val="20"/>
          <w:szCs w:val="20"/>
        </w:rPr>
      </w:pPr>
    </w:p>
    <w:p w14:paraId="707AE2E9" w14:textId="77777777" w:rsidR="004934DD" w:rsidRPr="00C27449" w:rsidRDefault="004934DD" w:rsidP="001A7F8D">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6. Тарифы</w:t>
      </w:r>
    </w:p>
    <w:p w14:paraId="355FF3B0" w14:textId="77777777" w:rsidR="004934DD" w:rsidRPr="00C27449" w:rsidRDefault="004934DD" w:rsidP="000401DF">
      <w:pPr>
        <w:ind w:right="-1"/>
        <w:rPr>
          <w:rFonts w:ascii="Times New Roman" w:hAnsi="Times New Roman" w:cs="Times New Roman"/>
          <w:b/>
          <w:sz w:val="20"/>
          <w:szCs w:val="20"/>
        </w:rPr>
      </w:pPr>
    </w:p>
    <w:p w14:paraId="3D148845"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6.1. Расчет за поставленные Заказчику тепловую энергию и теплоноситель производится по тарифам соответствующих групп потребителей, увеличенными на сумму налога на добавленную стоимость.</w:t>
      </w:r>
    </w:p>
    <w:p w14:paraId="57BC970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78FAF12F"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6.2. Изменение тарифов допускается в случаях и в порядке, предусмотренном законодательством, и не является основанием для изменения Контракта.</w:t>
      </w:r>
    </w:p>
    <w:p w14:paraId="4E038BC3"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6.3. Заказчик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7915A30F" w14:textId="77777777" w:rsidR="004934DD" w:rsidRDefault="004934DD" w:rsidP="000401DF">
      <w:pPr>
        <w:ind w:right="-1"/>
        <w:rPr>
          <w:rFonts w:ascii="Times New Roman" w:hAnsi="Times New Roman" w:cs="Times New Roman"/>
          <w:sz w:val="20"/>
          <w:szCs w:val="20"/>
        </w:rPr>
      </w:pPr>
    </w:p>
    <w:p w14:paraId="4E1D73E1" w14:textId="77777777" w:rsidR="005C26CF" w:rsidRDefault="005C26CF" w:rsidP="000401DF">
      <w:pPr>
        <w:ind w:right="-1"/>
        <w:rPr>
          <w:rFonts w:ascii="Times New Roman" w:hAnsi="Times New Roman" w:cs="Times New Roman"/>
          <w:sz w:val="20"/>
          <w:szCs w:val="20"/>
        </w:rPr>
      </w:pPr>
    </w:p>
    <w:p w14:paraId="5AF35B46" w14:textId="77777777" w:rsidR="005C26CF" w:rsidRPr="00C27449" w:rsidRDefault="005C26CF" w:rsidP="000401DF">
      <w:pPr>
        <w:ind w:right="-1"/>
        <w:rPr>
          <w:rFonts w:ascii="Times New Roman" w:hAnsi="Times New Roman" w:cs="Times New Roman"/>
          <w:sz w:val="20"/>
          <w:szCs w:val="20"/>
        </w:rPr>
      </w:pPr>
    </w:p>
    <w:p w14:paraId="450172C8"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lastRenderedPageBreak/>
        <w:t>7. Расчеты за пользование тепловой энергией и теплоносителем в горячей воде. Документооборот.</w:t>
      </w:r>
    </w:p>
    <w:p w14:paraId="639D4124" w14:textId="77777777" w:rsidR="004934DD" w:rsidRPr="00C27449" w:rsidRDefault="004934DD" w:rsidP="000401DF">
      <w:pPr>
        <w:ind w:right="-1"/>
        <w:outlineLvl w:val="0"/>
        <w:rPr>
          <w:rFonts w:ascii="Times New Roman" w:hAnsi="Times New Roman" w:cs="Times New Roman"/>
          <w:sz w:val="20"/>
          <w:szCs w:val="20"/>
        </w:rPr>
      </w:pPr>
    </w:p>
    <w:p w14:paraId="22D8DDC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7.1. Расчетный период для расчета за тепловую энергию и теплоноситель устанавливается равным календарному месяцу.</w:t>
      </w:r>
    </w:p>
    <w:p w14:paraId="74C174CF"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7.2. Оплата за фактически потребленную тепловую энергию и теплоноситель за расчетный период осуществляется Заказчиком в следующем порядке:</w:t>
      </w:r>
    </w:p>
    <w:p w14:paraId="3CAB0EA7"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- 30 % контрактной величины стоимости тепловой энергии и теплоносителя, потребляемых в месяце, за который осуществляется оплата, вносится до 1</w:t>
      </w:r>
      <w:r w:rsidR="004D0CC1" w:rsidRPr="004D0CC1">
        <w:rPr>
          <w:rFonts w:ascii="Times New Roman" w:hAnsi="Times New Roman" w:cs="Times New Roman"/>
          <w:sz w:val="20"/>
          <w:szCs w:val="20"/>
        </w:rPr>
        <w:t>8</w:t>
      </w:r>
      <w:r w:rsidRPr="00C27449">
        <w:rPr>
          <w:rFonts w:ascii="Times New Roman" w:hAnsi="Times New Roman" w:cs="Times New Roman"/>
          <w:sz w:val="20"/>
          <w:szCs w:val="20"/>
        </w:rPr>
        <w:t xml:space="preserve">-го числа этого месяца; </w:t>
      </w:r>
    </w:p>
    <w:p w14:paraId="095DF46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оплата за фактически потребленные в истекшем месяце тепловую энергию и теплоноситель, с учетом средств, ранее внесенных в расчетном периоде, осуществляется в срок до 10 (десятого) числа месяца, следующего за расчетным периодом. </w:t>
      </w:r>
    </w:p>
    <w:p w14:paraId="74762E8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Датой оплаты потребленной тепловой энергии и теплоносителя считается дата зачисления денежных средств на расчетный счет ТСО</w:t>
      </w:r>
      <w:r w:rsidR="001A7F8D" w:rsidRPr="00C27449">
        <w:rPr>
          <w:rFonts w:ascii="Times New Roman" w:hAnsi="Times New Roman" w:cs="Times New Roman"/>
          <w:sz w:val="20"/>
          <w:szCs w:val="20"/>
        </w:rPr>
        <w:t>.</w:t>
      </w:r>
    </w:p>
    <w:p w14:paraId="74E37E01" w14:textId="7B45BF02" w:rsidR="004934DD"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7.3. Для своевременного произведения расчетов за потребленную тепловую энергию и теплоноситель Заказчик обязан ежемесячно в срок до 5 (пятого) числа месяца, следующего за расчетным перио</w:t>
      </w:r>
      <w:r w:rsidR="00C25EF8" w:rsidRPr="00C27449">
        <w:rPr>
          <w:rFonts w:ascii="Times New Roman" w:hAnsi="Times New Roman" w:cs="Times New Roman"/>
          <w:sz w:val="20"/>
          <w:szCs w:val="20"/>
        </w:rPr>
        <w:t>дом, получить в ТСО (по адресу:</w:t>
      </w:r>
      <w:r w:rsidR="00805802" w:rsidRPr="00C27449">
        <w:rPr>
          <w:rFonts w:ascii="Times New Roman" w:hAnsi="Times New Roman" w:cs="Times New Roman"/>
          <w:sz w:val="20"/>
          <w:szCs w:val="20"/>
        </w:rPr>
        <w:t xml:space="preserve"> </w:t>
      </w:r>
      <w:proofErr w:type="spellStart"/>
      <w:r w:rsidR="00195D04" w:rsidRPr="002E7402">
        <w:rPr>
          <w:rFonts w:ascii="Times New Roman" w:hAnsi="Times New Roman" w:cs="Times New Roman"/>
          <w:sz w:val="20"/>
          <w:szCs w:val="20"/>
        </w:rPr>
        <w:t>г.Челябинск</w:t>
      </w:r>
      <w:proofErr w:type="spellEnd"/>
      <w:r w:rsidR="00195D04" w:rsidRPr="002E7402">
        <w:rPr>
          <w:rFonts w:ascii="Times New Roman" w:hAnsi="Times New Roman" w:cs="Times New Roman"/>
          <w:sz w:val="20"/>
          <w:szCs w:val="20"/>
        </w:rPr>
        <w:t>, пр. Ленина, д.28Д</w:t>
      </w:r>
      <w:r w:rsidR="00195D04" w:rsidRPr="00195D04">
        <w:rPr>
          <w:rFonts w:ascii="Times New Roman" w:hAnsi="Times New Roman" w:cs="Times New Roman"/>
          <w:sz w:val="20"/>
          <w:szCs w:val="20"/>
        </w:rPr>
        <w:t>) универсальный передаточный документ (УПД)</w:t>
      </w:r>
      <w:r w:rsidR="00195D04" w:rsidRPr="000F5792">
        <w:rPr>
          <w:rFonts w:ascii="Garamond" w:eastAsia="Times New Roman" w:hAnsi="Garamond" w:cs="Times New Roman"/>
          <w:sz w:val="18"/>
          <w:szCs w:val="18"/>
        </w:rPr>
        <w:t xml:space="preserve"> </w:t>
      </w:r>
      <w:r w:rsidRPr="00C27449">
        <w:rPr>
          <w:rFonts w:ascii="Times New Roman" w:hAnsi="Times New Roman" w:cs="Times New Roman"/>
          <w:sz w:val="20"/>
          <w:szCs w:val="20"/>
        </w:rPr>
        <w:t xml:space="preserve">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195D04" w:rsidRPr="00195D04">
        <w:rPr>
          <w:rFonts w:ascii="Times New Roman" w:hAnsi="Times New Roman" w:cs="Times New Roman"/>
          <w:sz w:val="20"/>
          <w:szCs w:val="20"/>
        </w:rPr>
        <w:t>УПД.</w:t>
      </w:r>
    </w:p>
    <w:p w14:paraId="5665D689" w14:textId="3DBDB39A"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 xml:space="preserve">7.4. Счета, </w:t>
      </w:r>
      <w:r w:rsidR="00644E91" w:rsidRPr="00644E91">
        <w:rPr>
          <w:rFonts w:ascii="Times New Roman" w:eastAsia="Times New Roman" w:hAnsi="Times New Roman" w:cs="Times New Roman"/>
          <w:sz w:val="20"/>
          <w:szCs w:val="20"/>
        </w:rPr>
        <w:t>УПД</w:t>
      </w:r>
      <w:r w:rsidR="00644E91">
        <w:rPr>
          <w:rFonts w:ascii="Garamond" w:eastAsia="Times New Roman" w:hAnsi="Garamond" w:cs="Times New Roman"/>
          <w:sz w:val="18"/>
          <w:szCs w:val="18"/>
          <w:lang w:eastAsia="ru-RU"/>
        </w:rPr>
        <w:t xml:space="preserve"> </w:t>
      </w:r>
      <w:r w:rsidRPr="008657C5">
        <w:rPr>
          <w:rFonts w:ascii="Times New Roman" w:eastAsia="Times New Roman" w:hAnsi="Times New Roman" w:cs="Times New Roman"/>
          <w:sz w:val="20"/>
          <w:szCs w:val="20"/>
        </w:rPr>
        <w:t xml:space="preserve">ТСО может выставить Заказчику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2E903AC7" w14:textId="77777777" w:rsidR="00195D04" w:rsidRDefault="008657C5" w:rsidP="008657C5">
      <w:pPr>
        <w:ind w:right="0" w:firstLine="709"/>
        <w:outlineLvl w:val="0"/>
        <w:rPr>
          <w:rFonts w:ascii="Times New Roman" w:eastAsia="Times New Roman" w:hAnsi="Times New Roman" w:cs="Times New Roman"/>
          <w:sz w:val="20"/>
          <w:szCs w:val="20"/>
          <w:lang w:eastAsia="ru-RU"/>
        </w:rPr>
      </w:pPr>
      <w:r w:rsidRPr="008657C5">
        <w:rPr>
          <w:rFonts w:ascii="Times New Roman" w:eastAsia="Times New Roman" w:hAnsi="Times New Roman" w:cs="Times New Roman"/>
          <w:sz w:val="20"/>
          <w:szCs w:val="20"/>
        </w:rPr>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2D1633" w:rsidRPr="002D1633">
        <w:rPr>
          <w:rFonts w:ascii="Times New Roman" w:eastAsia="Times New Roman" w:hAnsi="Times New Roman" w:cs="Times New Roman"/>
          <w:sz w:val="20"/>
          <w:szCs w:val="20"/>
          <w:lang w:eastAsia="ru-RU"/>
        </w:rPr>
        <w:t>утвержденным Приказом Минфина России от 05.02.2021 № 14н.</w:t>
      </w:r>
    </w:p>
    <w:p w14:paraId="1BD69BBD" w14:textId="3C589D1D"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7.5. Датой выставления Заказчику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132170B6" w14:textId="77777777"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Контрактом.</w:t>
      </w:r>
    </w:p>
    <w:p w14:paraId="04EDC1CC" w14:textId="77777777"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2CE17D10" w14:textId="0718F530"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8657C5">
        <w:rPr>
          <w:rFonts w:ascii="Times New Roman" w:eastAsia="Times New Roman" w:hAnsi="Times New Roman" w:cs="Times New Roman"/>
          <w:sz w:val="20"/>
          <w:szCs w:val="20"/>
        </w:rPr>
        <w:t>7</w:t>
      </w:r>
      <w:r w:rsidRPr="007B37E1">
        <w:rPr>
          <w:rFonts w:ascii="Times New Roman" w:eastAsia="Times New Roman" w:hAnsi="Times New Roman" w:cs="Times New Roman"/>
          <w:sz w:val="20"/>
          <w:szCs w:val="20"/>
        </w:rPr>
        <w:t xml:space="preserve">. В течение 5 (пяти) рабочих дней Заказчик должен подписать </w:t>
      </w:r>
      <w:r w:rsidR="002E7402" w:rsidRPr="00F56B18">
        <w:rPr>
          <w:rFonts w:ascii="Times New Roman" w:eastAsia="Times New Roman" w:hAnsi="Times New Roman" w:cs="Times New Roman"/>
          <w:sz w:val="20"/>
          <w:szCs w:val="20"/>
        </w:rPr>
        <w:t>УПД</w:t>
      </w:r>
      <w:r w:rsidR="002E7402" w:rsidRPr="007B37E1" w:rsidDel="002E7402">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и возвратить второй экземпляр в ТСО либо предоставить мотивированный отказ. В случае неполучения или невозврата Заказчиком </w:t>
      </w:r>
      <w:r w:rsidR="002E7402" w:rsidRPr="00F56B18">
        <w:rPr>
          <w:rFonts w:ascii="Times New Roman" w:eastAsia="Times New Roman" w:hAnsi="Times New Roman" w:cs="Times New Roman"/>
          <w:sz w:val="20"/>
          <w:szCs w:val="20"/>
        </w:rPr>
        <w:t>УПД</w:t>
      </w:r>
      <w:r w:rsidR="002E7402" w:rsidRPr="007B37E1" w:rsidDel="002E7402">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в указанный срок такой </w:t>
      </w:r>
      <w:r w:rsidR="002E7402" w:rsidRPr="00F56B18">
        <w:rPr>
          <w:rFonts w:ascii="Times New Roman" w:eastAsia="Times New Roman" w:hAnsi="Times New Roman" w:cs="Times New Roman"/>
          <w:sz w:val="20"/>
          <w:szCs w:val="20"/>
        </w:rPr>
        <w:t>УПД</w:t>
      </w:r>
      <w:r w:rsidR="002E7402">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 считается согласованным Сторонами.</w:t>
      </w:r>
    </w:p>
    <w:p w14:paraId="6187A7FA" w14:textId="6382EB15"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8657C5">
        <w:rPr>
          <w:rFonts w:ascii="Times New Roman" w:eastAsia="Times New Roman" w:hAnsi="Times New Roman" w:cs="Times New Roman"/>
          <w:sz w:val="20"/>
          <w:szCs w:val="20"/>
        </w:rPr>
        <w:t>8</w:t>
      </w:r>
      <w:r w:rsidRPr="007B37E1">
        <w:rPr>
          <w:rFonts w:ascii="Times New Roman" w:eastAsia="Times New Roman" w:hAnsi="Times New Roman" w:cs="Times New Roman"/>
          <w:sz w:val="20"/>
          <w:szCs w:val="20"/>
        </w:rPr>
        <w:t xml:space="preserve">. При оплате стоимости потребленной тепловой энергии и теплоносителя Заказчик указывает назначение платежа (за тепловую энергию и теплоноситель), дату и номер Контракта, дату и номер выставленного ТСО </w:t>
      </w:r>
      <w:r w:rsidR="00F56B18" w:rsidRPr="00F56B18">
        <w:rPr>
          <w:rFonts w:ascii="Times New Roman" w:eastAsia="Times New Roman" w:hAnsi="Times New Roman" w:cs="Times New Roman"/>
          <w:sz w:val="20"/>
          <w:szCs w:val="20"/>
        </w:rPr>
        <w:t>УПД</w:t>
      </w:r>
      <w:r w:rsidR="00F56B18">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Заказчика в качестве аванса следующего расчетного периода.</w:t>
      </w:r>
    </w:p>
    <w:p w14:paraId="2C440181" w14:textId="41F87E1D" w:rsidR="007B37E1" w:rsidRPr="007B37E1" w:rsidRDefault="007B37E1" w:rsidP="007B37E1">
      <w:pPr>
        <w:ind w:right="0" w:firstLine="709"/>
        <w:outlineLvl w:val="0"/>
        <w:rPr>
          <w:rFonts w:ascii="Times New Roman" w:eastAsia="Times New Roman" w:hAnsi="Times New Roman" w:cs="Times New Roman"/>
          <w:b/>
          <w:sz w:val="20"/>
          <w:szCs w:val="20"/>
        </w:rPr>
      </w:pPr>
      <w:r w:rsidRPr="007B37E1">
        <w:rPr>
          <w:rFonts w:ascii="Times New Roman" w:eastAsia="Times New Roman" w:hAnsi="Times New Roman" w:cs="Times New Roman"/>
          <w:sz w:val="20"/>
          <w:szCs w:val="20"/>
        </w:rPr>
        <w:t>7.</w:t>
      </w:r>
      <w:r w:rsidR="008657C5" w:rsidRPr="008657C5">
        <w:rPr>
          <w:rFonts w:ascii="Times New Roman" w:eastAsia="Times New Roman" w:hAnsi="Times New Roman" w:cs="Times New Roman"/>
          <w:sz w:val="20"/>
          <w:szCs w:val="20"/>
        </w:rPr>
        <w:t>9</w:t>
      </w:r>
      <w:r w:rsidRPr="007B37E1">
        <w:rPr>
          <w:rFonts w:ascii="Times New Roman" w:eastAsia="Times New Roman" w:hAnsi="Times New Roman" w:cs="Times New Roman"/>
          <w:sz w:val="20"/>
          <w:szCs w:val="20"/>
        </w:rPr>
        <w:t>. При получении от Заказчика аванса, в счет предстоящей поставки тепловой энергии и теплоносителя, ТСО выставляет Заказчику счет-фактуру на сумму полученного аванса. Счет-фактуру Заказчик самостоятельно получает в ТСО по адресу, указанному в п. 7.3.</w:t>
      </w:r>
    </w:p>
    <w:p w14:paraId="47FA89FB"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056C1A">
        <w:rPr>
          <w:rFonts w:ascii="Times New Roman" w:eastAsia="Times New Roman" w:hAnsi="Times New Roman" w:cs="Times New Roman"/>
          <w:sz w:val="20"/>
          <w:szCs w:val="20"/>
        </w:rPr>
        <w:t>10</w:t>
      </w:r>
      <w:r w:rsidRPr="007B37E1">
        <w:rPr>
          <w:rFonts w:ascii="Times New Roman" w:eastAsia="Times New Roman" w:hAnsi="Times New Roman" w:cs="Times New Roman"/>
          <w:sz w:val="20"/>
          <w:szCs w:val="20"/>
        </w:rPr>
        <w:t>. ТСО и Заказчик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718C2D09"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056C1A">
        <w:rPr>
          <w:rFonts w:ascii="Times New Roman" w:eastAsia="Times New Roman" w:hAnsi="Times New Roman" w:cs="Times New Roman"/>
          <w:sz w:val="20"/>
          <w:szCs w:val="20"/>
        </w:rPr>
        <w:t>11</w:t>
      </w:r>
      <w:r w:rsidRPr="007B37E1">
        <w:rPr>
          <w:rFonts w:ascii="Times New Roman" w:eastAsia="Times New Roman" w:hAnsi="Times New Roman" w:cs="Times New Roman"/>
          <w:sz w:val="20"/>
          <w:szCs w:val="20"/>
        </w:rPr>
        <w:t>. ТСО не позднее 5 (пятого) числа второго месяца, следующего за истекшим кварталом, направляет Заказчику подписанный со своей стороны Акт сверки взаимных расчетов.</w:t>
      </w:r>
    </w:p>
    <w:p w14:paraId="29A89DB8"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056C1A">
        <w:rPr>
          <w:rFonts w:ascii="Times New Roman" w:eastAsia="Times New Roman" w:hAnsi="Times New Roman" w:cs="Times New Roman"/>
          <w:sz w:val="20"/>
          <w:szCs w:val="20"/>
        </w:rPr>
        <w:t>12</w:t>
      </w:r>
      <w:r w:rsidRPr="007B37E1">
        <w:rPr>
          <w:rFonts w:ascii="Times New Roman" w:eastAsia="Times New Roman" w:hAnsi="Times New Roman" w:cs="Times New Roman"/>
          <w:sz w:val="20"/>
          <w:szCs w:val="20"/>
        </w:rPr>
        <w:t>. Заказчик возвращает в адрес ТСО оформленный со своей стороны Акт сверки взаимных расчетов в течение 15 (пятнадцати) рабочих дней с даты получения. В случае невозврата Заказчиком Акта сверки взаимных расчетов тепловой энергии и теплоносителя в указанный срок, такой акт считается согласованным Сторонами.</w:t>
      </w:r>
    </w:p>
    <w:p w14:paraId="44B7619A" w14:textId="77777777" w:rsidR="001A7F8D" w:rsidRPr="00C27449" w:rsidRDefault="001A7F8D" w:rsidP="000401DF">
      <w:pPr>
        <w:ind w:right="-1"/>
        <w:outlineLvl w:val="0"/>
        <w:rPr>
          <w:rFonts w:ascii="Times New Roman" w:hAnsi="Times New Roman" w:cs="Times New Roman"/>
          <w:sz w:val="20"/>
          <w:szCs w:val="20"/>
        </w:rPr>
      </w:pPr>
    </w:p>
    <w:p w14:paraId="4A282EE8" w14:textId="77777777" w:rsidR="004934DD" w:rsidRPr="00C27449" w:rsidRDefault="004934DD" w:rsidP="001A7F8D">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8. Ответственность Сторон</w:t>
      </w:r>
    </w:p>
    <w:p w14:paraId="029C4B95" w14:textId="77777777" w:rsidR="004934DD" w:rsidRPr="00C27449" w:rsidRDefault="004934DD" w:rsidP="000401DF">
      <w:pPr>
        <w:ind w:right="0" w:firstLine="709"/>
        <w:rPr>
          <w:rFonts w:ascii="Times New Roman" w:hAnsi="Times New Roman" w:cs="Times New Roman"/>
          <w:sz w:val="20"/>
          <w:szCs w:val="20"/>
          <w:lang w:eastAsia="ar-SA"/>
        </w:rPr>
      </w:pPr>
    </w:p>
    <w:p w14:paraId="410C49AD" w14:textId="77777777" w:rsidR="004934DD" w:rsidRDefault="004934DD" w:rsidP="000401DF">
      <w:pPr>
        <w:pStyle w:val="a7"/>
        <w:ind w:firstLine="709"/>
        <w:jc w:val="both"/>
        <w:outlineLvl w:val="0"/>
        <w:rPr>
          <w:rFonts w:ascii="Times New Roman" w:hAnsi="Times New Roman" w:cs="Times New Roman"/>
        </w:rPr>
      </w:pPr>
      <w:r w:rsidRPr="00C27449">
        <w:rPr>
          <w:rFonts w:ascii="Times New Roman" w:hAnsi="Times New Roman" w:cs="Times New Roman"/>
        </w:rPr>
        <w:t>8.1. За неисполнение или ненадлежащее исполнение условий настоящего Контракта</w:t>
      </w:r>
      <w:r w:rsidR="00DF08C5" w:rsidRPr="00C27449">
        <w:rPr>
          <w:rFonts w:ascii="Times New Roman" w:hAnsi="Times New Roman" w:cs="Times New Roman"/>
        </w:rPr>
        <w:t xml:space="preserve"> С</w:t>
      </w:r>
      <w:r w:rsidRPr="00C27449">
        <w:rPr>
          <w:rFonts w:ascii="Times New Roman" w:hAnsi="Times New Roman" w:cs="Times New Roman"/>
        </w:rPr>
        <w:t xml:space="preserve">тороны несут ответственность в соответствии с действующим законодательством РФ. </w:t>
      </w:r>
    </w:p>
    <w:p w14:paraId="0F7354AF" w14:textId="33D5C15C" w:rsidR="007B37E1" w:rsidRPr="007B37E1" w:rsidRDefault="007B37E1" w:rsidP="007B37E1">
      <w:pPr>
        <w:ind w:right="0" w:firstLine="709"/>
        <w:outlineLvl w:val="0"/>
        <w:rPr>
          <w:rFonts w:ascii="Arial" w:eastAsia="Times New Roman" w:hAnsi="Arial" w:cs="Arial"/>
          <w:sz w:val="20"/>
          <w:szCs w:val="20"/>
        </w:rPr>
      </w:pPr>
      <w:r w:rsidRPr="007B37E1">
        <w:rPr>
          <w:rFonts w:ascii="Times New Roman" w:eastAsia="Times New Roman" w:hAnsi="Times New Roman" w:cs="Times New Roman"/>
          <w:sz w:val="20"/>
          <w:szCs w:val="20"/>
        </w:rPr>
        <w:t xml:space="preserve">8.2. В случае просрочки исполнения Заказчиком обязательства по оплате расчетных документов, ТСО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следующего дня после наступления срока оплаты по день фактической оплаты включительно. Такая пеня устанавливается Контрактом в размере одной трехсотой действующей на дату уплату </w:t>
      </w:r>
      <w:r w:rsidRPr="007B37E1">
        <w:rPr>
          <w:rFonts w:ascii="Times New Roman" w:eastAsia="Times New Roman" w:hAnsi="Times New Roman" w:cs="Times New Roman"/>
          <w:sz w:val="20"/>
          <w:szCs w:val="20"/>
        </w:rPr>
        <w:lastRenderedPageBreak/>
        <w:t xml:space="preserve">пеней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РФ от 30.08.2017 г. № 1042. </w:t>
      </w:r>
      <w:r w:rsidR="00BD3766" w:rsidRPr="007B37E1">
        <w:rPr>
          <w:rFonts w:ascii="Times New Roman" w:eastAsia="Times New Roman" w:hAnsi="Times New Roman" w:cs="Times New Roman"/>
          <w:sz w:val="20"/>
          <w:szCs w:val="20"/>
        </w:rPr>
        <w:t>Общая сумма начисленн</w:t>
      </w:r>
      <w:r w:rsidR="00475BAE">
        <w:rPr>
          <w:rFonts w:ascii="Times New Roman" w:eastAsia="Times New Roman" w:hAnsi="Times New Roman" w:cs="Times New Roman"/>
          <w:sz w:val="20"/>
          <w:szCs w:val="20"/>
        </w:rPr>
        <w:t>ых</w:t>
      </w:r>
      <w:r w:rsidR="00BD3766" w:rsidRPr="007B37E1">
        <w:rPr>
          <w:rFonts w:ascii="Times New Roman" w:eastAsia="Times New Roman" w:hAnsi="Times New Roman" w:cs="Times New Roman"/>
          <w:sz w:val="20"/>
          <w:szCs w:val="20"/>
        </w:rPr>
        <w:t xml:space="preserve"> </w:t>
      </w:r>
      <w:r w:rsidR="00475BAE">
        <w:rPr>
          <w:rFonts w:ascii="Times New Roman" w:eastAsia="Times New Roman" w:hAnsi="Times New Roman" w:cs="Times New Roman"/>
          <w:sz w:val="20"/>
          <w:szCs w:val="20"/>
        </w:rPr>
        <w:t xml:space="preserve"> </w:t>
      </w:r>
      <w:r w:rsidR="00BD3766" w:rsidRPr="007B37E1">
        <w:rPr>
          <w:rFonts w:ascii="Times New Roman" w:eastAsia="Times New Roman" w:hAnsi="Times New Roman" w:cs="Times New Roman"/>
          <w:sz w:val="20"/>
          <w:szCs w:val="20"/>
        </w:rPr>
        <w:t xml:space="preserve">штрафов за ненадлежащее исполнение </w:t>
      </w:r>
      <w:r w:rsidRPr="007B37E1">
        <w:rPr>
          <w:rFonts w:ascii="Times New Roman" w:eastAsia="Times New Roman" w:hAnsi="Times New Roman" w:cs="Times New Roman"/>
          <w:sz w:val="20"/>
          <w:szCs w:val="20"/>
        </w:rPr>
        <w:t>Заказчиком обязательств, предусмотренных Контрактом, не может превышать цену Контракта</w:t>
      </w:r>
      <w:r w:rsidRPr="007B37E1">
        <w:rPr>
          <w:rFonts w:ascii="Arial" w:eastAsia="Times New Roman" w:hAnsi="Arial" w:cs="Arial"/>
          <w:sz w:val="20"/>
          <w:szCs w:val="20"/>
        </w:rPr>
        <w:t>.</w:t>
      </w:r>
    </w:p>
    <w:p w14:paraId="56847818"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8.3. Стороны несут ответственность за несоблюдение требований к параметрам качества теплоснабжения, нарушение режима потребления</w:t>
      </w:r>
      <w:r w:rsidR="00DC61E9" w:rsidRPr="00C27449">
        <w:rPr>
          <w:rFonts w:ascii="Times New Roman" w:hAnsi="Times New Roman" w:cs="Times New Roman"/>
          <w:sz w:val="20"/>
          <w:szCs w:val="20"/>
        </w:rPr>
        <w:t xml:space="preserve"> (поставки)</w:t>
      </w:r>
      <w:r w:rsidRPr="00C27449">
        <w:rPr>
          <w:rFonts w:ascii="Times New Roman" w:hAnsi="Times New Roman" w:cs="Times New Roman"/>
          <w:sz w:val="20"/>
          <w:szCs w:val="20"/>
        </w:rPr>
        <w:t xml:space="preserve">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нормами действующего законодательства.</w:t>
      </w:r>
    </w:p>
    <w:p w14:paraId="3300053D"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8.4. При нарушении режима потребления тепловой энергии, установленного п.3.1.4 – п. 3.1.5 настоящего </w:t>
      </w:r>
      <w:r w:rsidR="00AB5E37" w:rsidRPr="00C27449">
        <w:rPr>
          <w:rFonts w:ascii="Times New Roman" w:hAnsi="Times New Roman" w:cs="Times New Roman"/>
          <w:sz w:val="20"/>
          <w:szCs w:val="20"/>
        </w:rPr>
        <w:t>Контракта</w:t>
      </w:r>
      <w:r w:rsidRPr="00C27449">
        <w:rPr>
          <w:rFonts w:ascii="Times New Roman" w:hAnsi="Times New Roman" w:cs="Times New Roman"/>
          <w:sz w:val="20"/>
          <w:szCs w:val="20"/>
        </w:rPr>
        <w:t xml:space="preserve">, в том числе превышении фактического объема потребления тепловой энергии и (или) теплоносителя над контрактным объемом потребления, исходя из контрактной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Заказчик, допустивший указанные нарушения, обязан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безучетного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14:paraId="22D5CACE"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8.5. Стороны освобождаются от ответственности за неисполнение или ненадлежащее исполнение обя</w:t>
      </w:r>
      <w:r w:rsidR="00AB5E37" w:rsidRPr="00C27449">
        <w:rPr>
          <w:rFonts w:ascii="Times New Roman" w:hAnsi="Times New Roman" w:cs="Times New Roman"/>
          <w:sz w:val="20"/>
          <w:szCs w:val="20"/>
        </w:rPr>
        <w:t>зательств по настоящему Контракту</w:t>
      </w:r>
      <w:r w:rsidRPr="00C27449">
        <w:rPr>
          <w:rFonts w:ascii="Times New Roman" w:hAnsi="Times New Roman" w:cs="Times New Roman"/>
          <w:sz w:val="20"/>
          <w:szCs w:val="20"/>
        </w:rPr>
        <w:t xml:space="preserve">,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sidRPr="00C27449">
        <w:rPr>
          <w:rFonts w:ascii="Times New Roman" w:hAnsi="Times New Roman" w:cs="Times New Roman"/>
          <w:i/>
          <w:sz w:val="20"/>
          <w:szCs w:val="20"/>
        </w:rPr>
        <w:t>С</w:t>
      </w:r>
      <w:r w:rsidRPr="00C27449">
        <w:rPr>
          <w:rFonts w:ascii="Times New Roman" w:hAnsi="Times New Roman" w:cs="Times New Roman"/>
          <w:sz w:val="20"/>
          <w:szCs w:val="20"/>
        </w:rPr>
        <w:t>торон в этом случае может быть создана комиссия, определяющая возможность дальнейшего исполнения взаимных обязательств.</w:t>
      </w:r>
    </w:p>
    <w:p w14:paraId="7ED20BE9"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Контракту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Контракту, которое после подписания ими станет неотъемлемой частью настоящего Контракта, или совместно примут решение о расторжении Контракта.  В случае действия форс-мажора в течение более чем 3 (трех) месяцев любая из Сторон вправе расторгнуть Контракт в одностороннем порядке и провести взаимные расчеты в течение 15 (пятнадцати) дней с момента расторжения Контракта.</w:t>
      </w:r>
    </w:p>
    <w:p w14:paraId="5B1FE9FF"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8.6. ТСО не несет ответственность перед Заказчиком за отпуск тепловой энергии и теплоносителя с пониженными параметрами за те сутки, в течение которых Заказчик допускал превышение величины потребления или не соблюдал установленных для него режимов теплопотребления в случае, если данные действия Заказчика не вызваны несоблюдением  ТСО требований настоящего Контракта по количеству и качеству подаваемого теплоносителя.</w:t>
      </w:r>
    </w:p>
    <w:p w14:paraId="7260BB51"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8.7. Потери теплоносителя из-за несвоевременного устранения повреждений на сетях и системах Заказчика, зафиксированные актом в присутствии Заказчика, оплачиваются Заказчиком  по установленному тарифу. Отказ / уклонение Заказчика от подписания акта не освобождает его от оплаты в установленном порядке.</w:t>
      </w:r>
    </w:p>
    <w:p w14:paraId="03FF10E9" w14:textId="77777777" w:rsidR="004934DD"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8.8. Потребление тепловой энергии и теплоносителя Заказчиком,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Заказчика убытки в полуторакратном размере стоимости тепловой энергии и теплоносителя.</w:t>
      </w:r>
    </w:p>
    <w:p w14:paraId="6B385F22" w14:textId="5BD1CE9A"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8.9. В случае просрочки исполнения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а также в иных случаях неисполнения или ненадлежащего исполнения </w:t>
      </w:r>
      <w:r w:rsidR="0032679C">
        <w:rPr>
          <w:rFonts w:ascii="Times New Roman" w:eastAsia="Times New Roman" w:hAnsi="Times New Roman" w:cs="Times New Roman"/>
          <w:sz w:val="20"/>
          <w:szCs w:val="20"/>
        </w:rPr>
        <w:t xml:space="preserve">ТСО </w:t>
      </w:r>
      <w:r w:rsidRPr="007B37E1">
        <w:rPr>
          <w:rFonts w:ascii="Times New Roman" w:eastAsia="Times New Roman" w:hAnsi="Times New Roman" w:cs="Times New Roman"/>
          <w:sz w:val="20"/>
          <w:szCs w:val="20"/>
        </w:rPr>
        <w:t xml:space="preserve"> обязательств, предусмотренных Контрактом, Заказчик направляет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требование об оплате неустоек (штрафов, пеней).</w:t>
      </w:r>
    </w:p>
    <w:p w14:paraId="6CA686CC" w14:textId="2008C5D1" w:rsidR="007B37E1" w:rsidRPr="007B37E1" w:rsidRDefault="007B37E1" w:rsidP="007B37E1">
      <w:pPr>
        <w:autoSpaceDE w:val="0"/>
        <w:autoSpaceDN w:val="0"/>
        <w:adjustRightInd w:val="0"/>
        <w:ind w:right="0" w:firstLine="567"/>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Пеня начисляется за каждый день просрочки исполнения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фактической цены Контракта, уменьшенной на сумму, пропорциональную объему обязательств, предусмотренных Контрактом и фактически исполненных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Штрафы начисляются за неисполнение или ненадлежащее исполнение «Теплоснабжающей организацией» обязательств, предусмотренных Контрактом, за исключением просрочки исполнения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Штраф устанавливается в размере, установленном Постановлением Правительства РФ от 30.08.2017 г. № 1042. </w:t>
      </w:r>
      <w:r w:rsidR="00475BAE" w:rsidRPr="007B37E1">
        <w:rPr>
          <w:rFonts w:ascii="Times New Roman" w:eastAsia="Times New Roman" w:hAnsi="Times New Roman" w:cs="Times New Roman"/>
          <w:sz w:val="20"/>
          <w:szCs w:val="20"/>
        </w:rPr>
        <w:t>Общая сумма начисленн</w:t>
      </w:r>
      <w:r w:rsidR="00475BAE">
        <w:rPr>
          <w:rFonts w:ascii="Times New Roman" w:eastAsia="Times New Roman" w:hAnsi="Times New Roman" w:cs="Times New Roman"/>
          <w:sz w:val="20"/>
          <w:szCs w:val="20"/>
        </w:rPr>
        <w:t xml:space="preserve">ых </w:t>
      </w:r>
      <w:r w:rsidR="00475BAE" w:rsidRPr="007B37E1">
        <w:rPr>
          <w:rFonts w:ascii="Times New Roman" w:eastAsia="Times New Roman" w:hAnsi="Times New Roman" w:cs="Times New Roman"/>
          <w:sz w:val="20"/>
          <w:szCs w:val="20"/>
        </w:rPr>
        <w:t xml:space="preserve">штрафов </w:t>
      </w:r>
      <w:r w:rsidRPr="007B37E1">
        <w:rPr>
          <w:rFonts w:ascii="Times New Roman" w:eastAsia="Times New Roman" w:hAnsi="Times New Roman" w:cs="Times New Roman"/>
          <w:sz w:val="20"/>
          <w:szCs w:val="20"/>
        </w:rPr>
        <w:t>за неисполнение или ненадлежащее исполнение ТСО обязательств, предусмотренных Контрактом, не может превышать цену Контракта.</w:t>
      </w:r>
    </w:p>
    <w:p w14:paraId="4B8E2C3B" w14:textId="77777777" w:rsidR="004934DD" w:rsidRPr="00C27449" w:rsidRDefault="004934DD" w:rsidP="000401DF">
      <w:pPr>
        <w:ind w:right="-1"/>
        <w:outlineLvl w:val="0"/>
        <w:rPr>
          <w:rFonts w:ascii="Times New Roman" w:hAnsi="Times New Roman" w:cs="Times New Roman"/>
          <w:sz w:val="20"/>
          <w:szCs w:val="20"/>
        </w:rPr>
      </w:pPr>
    </w:p>
    <w:p w14:paraId="2843B178" w14:textId="77777777" w:rsidR="004934DD" w:rsidRPr="00C27449" w:rsidRDefault="004934DD" w:rsidP="000401DF">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9. Порядок обмена уведомлениями</w:t>
      </w:r>
    </w:p>
    <w:p w14:paraId="47FC20DC" w14:textId="77777777" w:rsidR="004934DD" w:rsidRPr="00C27449" w:rsidRDefault="004934DD" w:rsidP="000401DF">
      <w:pPr>
        <w:ind w:right="-1" w:firstLine="567"/>
        <w:jc w:val="center"/>
        <w:rPr>
          <w:rFonts w:ascii="Times New Roman" w:hAnsi="Times New Roman" w:cs="Times New Roman"/>
          <w:sz w:val="20"/>
          <w:szCs w:val="20"/>
          <w:lang w:eastAsia="ar-SA"/>
        </w:rPr>
      </w:pPr>
    </w:p>
    <w:p w14:paraId="2E8570B7" w14:textId="7F3DC27B" w:rsidR="00DC61E9" w:rsidRPr="00D6613A" w:rsidRDefault="004934DD" w:rsidP="00D6613A">
      <w:pPr>
        <w:spacing w:line="276" w:lineRule="auto"/>
        <w:ind w:right="0" w:firstLine="709"/>
        <w:outlineLvl w:val="0"/>
        <w:rPr>
          <w:rFonts w:ascii="Times New Roman" w:eastAsia="Times New Roman" w:hAnsi="Times New Roman" w:cs="Times New Roman"/>
          <w:sz w:val="20"/>
          <w:szCs w:val="20"/>
          <w:lang w:eastAsia="ru-RU"/>
        </w:rPr>
      </w:pPr>
      <w:r w:rsidRPr="00C27449">
        <w:rPr>
          <w:rFonts w:ascii="Times New Roman" w:hAnsi="Times New Roman" w:cs="Times New Roman"/>
          <w:sz w:val="20"/>
          <w:szCs w:val="20"/>
          <w:lang w:eastAsia="ar-SA"/>
        </w:rPr>
        <w:t xml:space="preserve">9.1. </w:t>
      </w:r>
      <w:r w:rsidR="00DC61E9" w:rsidRPr="00C27449">
        <w:rPr>
          <w:rFonts w:ascii="Times New Roman" w:hAnsi="Times New Roman" w:cs="Times New Roman"/>
          <w:sz w:val="20"/>
          <w:szCs w:val="20"/>
          <w:lang w:eastAsia="ar-SA"/>
        </w:rPr>
        <w:t xml:space="preserve">Не допускается направление уведомлений </w:t>
      </w:r>
      <w:r w:rsidR="006C3A6A">
        <w:rPr>
          <w:rFonts w:ascii="Times New Roman" w:hAnsi="Times New Roman" w:cs="Times New Roman"/>
          <w:sz w:val="20"/>
          <w:szCs w:val="20"/>
          <w:lang w:eastAsia="ar-SA"/>
        </w:rPr>
        <w:t xml:space="preserve">на или </w:t>
      </w:r>
      <w:r w:rsidR="00DC61E9" w:rsidRPr="00C27449">
        <w:rPr>
          <w:rFonts w:ascii="Times New Roman" w:hAnsi="Times New Roman" w:cs="Times New Roman"/>
          <w:sz w:val="20"/>
          <w:szCs w:val="20"/>
          <w:lang w:eastAsia="ar-SA"/>
        </w:rPr>
        <w:t>с почтовых адресов публичных электронных почтовых служб (mail.ru, yandex.ru, rambler.ru и др.)</w:t>
      </w:r>
      <w:r w:rsidR="00D6613A">
        <w:rPr>
          <w:rFonts w:ascii="Times New Roman" w:hAnsi="Times New Roman" w:cs="Times New Roman"/>
          <w:sz w:val="20"/>
          <w:szCs w:val="20"/>
          <w:lang w:eastAsia="ar-SA"/>
        </w:rPr>
        <w:t xml:space="preserve"> </w:t>
      </w:r>
      <w:r w:rsidR="00D6613A" w:rsidRPr="00D6613A">
        <w:rPr>
          <w:rFonts w:ascii="Times New Roman" w:eastAsia="Times New Roman" w:hAnsi="Times New Roman" w:cs="Times New Roman"/>
          <w:sz w:val="20"/>
          <w:szCs w:val="20"/>
          <w:lang w:eastAsia="ru-RU"/>
        </w:rPr>
        <w:t xml:space="preserve">в случае если данный адрес не указан в настоящем </w:t>
      </w:r>
      <w:r w:rsidR="00D6613A">
        <w:rPr>
          <w:rFonts w:ascii="Times New Roman" w:eastAsia="Times New Roman" w:hAnsi="Times New Roman" w:cs="Times New Roman"/>
          <w:sz w:val="20"/>
          <w:szCs w:val="20"/>
          <w:lang w:eastAsia="ru-RU"/>
        </w:rPr>
        <w:t>Контракте</w:t>
      </w:r>
      <w:r w:rsidR="00D6613A" w:rsidRPr="00D6613A">
        <w:rPr>
          <w:rFonts w:ascii="Times New Roman" w:eastAsia="Times New Roman" w:hAnsi="Times New Roman" w:cs="Times New Roman"/>
          <w:sz w:val="20"/>
          <w:szCs w:val="20"/>
          <w:lang w:eastAsia="ru-RU"/>
        </w:rPr>
        <w:t xml:space="preserve"> в соответствии с п.11.</w:t>
      </w:r>
      <w:r w:rsidR="00D6613A">
        <w:rPr>
          <w:rFonts w:ascii="Times New Roman" w:eastAsia="Times New Roman" w:hAnsi="Times New Roman" w:cs="Times New Roman"/>
          <w:sz w:val="20"/>
          <w:szCs w:val="20"/>
          <w:lang w:eastAsia="ru-RU"/>
        </w:rPr>
        <w:t>4</w:t>
      </w:r>
      <w:r w:rsidR="00D6613A" w:rsidRPr="00D6613A">
        <w:rPr>
          <w:rFonts w:ascii="Times New Roman" w:eastAsia="Times New Roman" w:hAnsi="Times New Roman" w:cs="Times New Roman"/>
          <w:sz w:val="20"/>
          <w:szCs w:val="20"/>
          <w:lang w:eastAsia="ru-RU"/>
        </w:rPr>
        <w:t xml:space="preserve"> настоящего </w:t>
      </w:r>
      <w:r w:rsidR="00D6613A">
        <w:rPr>
          <w:rFonts w:ascii="Times New Roman" w:eastAsia="Times New Roman" w:hAnsi="Times New Roman" w:cs="Times New Roman"/>
          <w:sz w:val="20"/>
          <w:szCs w:val="20"/>
          <w:lang w:eastAsia="ru-RU"/>
        </w:rPr>
        <w:t>Контракта</w:t>
      </w:r>
      <w:r w:rsidR="00DC61E9" w:rsidRPr="00C27449">
        <w:rPr>
          <w:rFonts w:ascii="Times New Roman" w:hAnsi="Times New Roman" w:cs="Times New Roman"/>
          <w:sz w:val="20"/>
          <w:szCs w:val="20"/>
          <w:lang w:eastAsia="ar-SA"/>
        </w:rPr>
        <w:t>.</w:t>
      </w:r>
    </w:p>
    <w:p w14:paraId="5041D952" w14:textId="00BA5BAF"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9.2. Все уведомления / сообщения направля</w:t>
      </w:r>
      <w:r w:rsidR="0032679C">
        <w:rPr>
          <w:rFonts w:ascii="Times New Roman" w:hAnsi="Times New Roman" w:cs="Times New Roman"/>
          <w:sz w:val="20"/>
          <w:szCs w:val="20"/>
          <w:lang w:eastAsia="ar-SA"/>
        </w:rPr>
        <w:t>ются</w:t>
      </w:r>
      <w:r w:rsidRPr="00C27449">
        <w:rPr>
          <w:rFonts w:ascii="Times New Roman" w:hAnsi="Times New Roman" w:cs="Times New Roman"/>
          <w:sz w:val="20"/>
          <w:szCs w:val="20"/>
          <w:lang w:eastAsia="ar-SA"/>
        </w:rPr>
        <w:t xml:space="preserve"> </w:t>
      </w:r>
      <w:r w:rsidR="0032679C">
        <w:rPr>
          <w:rFonts w:ascii="Times New Roman" w:hAnsi="Times New Roman" w:cs="Times New Roman"/>
          <w:sz w:val="20"/>
          <w:szCs w:val="20"/>
          <w:lang w:eastAsia="ar-SA"/>
        </w:rPr>
        <w:t xml:space="preserve"> способами, предусмотренными настоящим Контрактом, </w:t>
      </w:r>
      <w:r w:rsidRPr="00C27449">
        <w:rPr>
          <w:rFonts w:ascii="Times New Roman" w:hAnsi="Times New Roman" w:cs="Times New Roman"/>
          <w:sz w:val="20"/>
          <w:szCs w:val="20"/>
          <w:lang w:eastAsia="ar-SA"/>
        </w:rPr>
        <w:t xml:space="preserve">по адресу соответствующей Стороны, указанному в настоящем Контракте (юридический адрес); в случае его изменения – </w:t>
      </w:r>
      <w:r w:rsidRPr="00C27449">
        <w:rPr>
          <w:rFonts w:ascii="Times New Roman" w:hAnsi="Times New Roman" w:cs="Times New Roman"/>
          <w:sz w:val="20"/>
          <w:szCs w:val="20"/>
          <w:lang w:eastAsia="ar-SA"/>
        </w:rPr>
        <w:lastRenderedPageBreak/>
        <w:t>по адресу, который во исполнение</w:t>
      </w:r>
      <w:r w:rsidR="004656C9" w:rsidRPr="004656C9">
        <w:rPr>
          <w:rFonts w:ascii="Times New Roman" w:hAnsi="Times New Roman" w:cs="Times New Roman"/>
          <w:sz w:val="20"/>
          <w:szCs w:val="20"/>
          <w:lang w:eastAsia="ar-SA"/>
        </w:rPr>
        <w:t xml:space="preserve"> </w:t>
      </w:r>
      <w:r w:rsidR="004656C9" w:rsidRPr="00C27449">
        <w:rPr>
          <w:rFonts w:ascii="Times New Roman" w:hAnsi="Times New Roman" w:cs="Times New Roman"/>
          <w:sz w:val="20"/>
          <w:szCs w:val="20"/>
          <w:lang w:eastAsia="ar-SA"/>
        </w:rPr>
        <w:t>пункта 3.1.1</w:t>
      </w:r>
      <w:r w:rsidR="004656C9">
        <w:rPr>
          <w:rFonts w:ascii="Times New Roman" w:hAnsi="Times New Roman" w:cs="Times New Roman"/>
          <w:sz w:val="20"/>
          <w:szCs w:val="20"/>
          <w:lang w:eastAsia="ar-SA"/>
        </w:rPr>
        <w:t>5</w:t>
      </w:r>
      <w:r w:rsidR="004656C9"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 xml:space="preserve"> </w:t>
      </w:r>
      <w:r w:rsidR="001A7F8D"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Контракта заранее сообщен другой Стороне</w:t>
      </w:r>
      <w:r w:rsidR="0032679C">
        <w:rPr>
          <w:rFonts w:ascii="Times New Roman" w:hAnsi="Times New Roman" w:cs="Times New Roman"/>
          <w:sz w:val="20"/>
          <w:szCs w:val="20"/>
          <w:lang w:eastAsia="ar-SA"/>
        </w:rPr>
        <w:t>, либо в соответствии с п.11.4 настоящего Контракта</w:t>
      </w:r>
      <w:r w:rsidRPr="00C27449">
        <w:rPr>
          <w:rFonts w:ascii="Times New Roman" w:hAnsi="Times New Roman" w:cs="Times New Roman"/>
          <w:sz w:val="20"/>
          <w:szCs w:val="20"/>
          <w:lang w:eastAsia="ar-SA"/>
        </w:rPr>
        <w:t>.</w:t>
      </w:r>
    </w:p>
    <w:p w14:paraId="093B0B84"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9.3. Все уведомления / сообщения должны содержать информацию о том, для кого они предназначены, а также ссылку на дату и номер настоящего Контракта.</w:t>
      </w:r>
    </w:p>
    <w:p w14:paraId="39356992"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9.4. Уведомление / сообщение  считается врученным:</w:t>
      </w:r>
    </w:p>
    <w:p w14:paraId="511FDCBB"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ab/>
        <w:t>при вручении лично в руки в момент доставки;</w:t>
      </w:r>
    </w:p>
    <w:p w14:paraId="4E63D1D7" w14:textId="085C0BDD"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w:t>
      </w:r>
      <w:r w:rsidRPr="00C27449">
        <w:rPr>
          <w:rFonts w:ascii="Times New Roman" w:hAnsi="Times New Roman" w:cs="Times New Roman"/>
          <w:sz w:val="20"/>
          <w:szCs w:val="20"/>
          <w:lang w:eastAsia="ar-SA"/>
        </w:rPr>
        <w:tab/>
        <w:t>при направлении заказным почтовым отправлением в момент доставки</w:t>
      </w:r>
      <w:r w:rsidR="00102BF9">
        <w:rPr>
          <w:rFonts w:ascii="Times New Roman" w:hAnsi="Times New Roman" w:cs="Times New Roman"/>
          <w:sz w:val="20"/>
          <w:szCs w:val="20"/>
          <w:lang w:eastAsia="ar-SA"/>
        </w:rPr>
        <w:t>,</w:t>
      </w:r>
    </w:p>
    <w:p w14:paraId="669509E7" w14:textId="77777777" w:rsidR="0032679C" w:rsidRPr="0032679C" w:rsidRDefault="0032679C" w:rsidP="0032679C">
      <w:pPr>
        <w:spacing w:line="276" w:lineRule="auto"/>
        <w:ind w:right="0" w:firstLine="567"/>
        <w:outlineLvl w:val="0"/>
        <w:rPr>
          <w:rFonts w:ascii="Times New Roman" w:eastAsia="Times New Roman" w:hAnsi="Times New Roman" w:cs="Times New Roman"/>
          <w:sz w:val="20"/>
          <w:szCs w:val="20"/>
          <w:lang w:eastAsia="ru-RU"/>
        </w:rPr>
      </w:pPr>
      <w:r w:rsidRPr="0032679C">
        <w:rPr>
          <w:rFonts w:ascii="Times New Roman" w:eastAsia="Times New Roman" w:hAnsi="Times New Roman" w:cs="Times New Roman"/>
          <w:sz w:val="20"/>
          <w:szCs w:val="20"/>
          <w:lang w:eastAsia="ru-RU"/>
        </w:rPr>
        <w:t>- при направлении посредством ЭДО, через Личный кабинет на сайте ТСО либо на надлежащую электронную почту в момент отправления.</w:t>
      </w:r>
    </w:p>
    <w:p w14:paraId="66761220" w14:textId="77777777" w:rsidR="004934DD" w:rsidRPr="00C27449" w:rsidRDefault="004934DD" w:rsidP="000401DF">
      <w:pPr>
        <w:ind w:right="-1"/>
        <w:rPr>
          <w:rFonts w:ascii="Times New Roman" w:hAnsi="Times New Roman" w:cs="Times New Roman"/>
          <w:sz w:val="20"/>
          <w:szCs w:val="20"/>
        </w:rPr>
      </w:pPr>
    </w:p>
    <w:p w14:paraId="5AA23A7A" w14:textId="77777777" w:rsidR="00795C10" w:rsidRPr="00C27449" w:rsidRDefault="00795C10" w:rsidP="00795C10">
      <w:pPr>
        <w:ind w:right="-1"/>
        <w:jc w:val="center"/>
        <w:rPr>
          <w:rFonts w:ascii="Times New Roman" w:hAnsi="Times New Roman" w:cs="Times New Roman"/>
          <w:b/>
          <w:sz w:val="20"/>
          <w:szCs w:val="20"/>
        </w:rPr>
      </w:pPr>
      <w:r w:rsidRPr="00C27449">
        <w:rPr>
          <w:rFonts w:ascii="Times New Roman" w:hAnsi="Times New Roman" w:cs="Times New Roman"/>
          <w:b/>
          <w:sz w:val="20"/>
          <w:szCs w:val="20"/>
        </w:rPr>
        <w:t xml:space="preserve">10. Антикоррупционная политика </w:t>
      </w:r>
    </w:p>
    <w:p w14:paraId="4B6E7A3C" w14:textId="77777777" w:rsidR="00795C10" w:rsidRPr="00C27449" w:rsidRDefault="00795C10" w:rsidP="00657EE3">
      <w:pPr>
        <w:pStyle w:val="af0"/>
        <w:jc w:val="both"/>
        <w:rPr>
          <w:b/>
          <w:bCs/>
          <w:sz w:val="20"/>
          <w:szCs w:val="20"/>
        </w:rPr>
      </w:pPr>
    </w:p>
    <w:p w14:paraId="68542EBB"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10.1. Заказчик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00919B19"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10.2. Заказчику известно о том, что ТСО развивает не допускающую взяточничество культуру и ведет антикоррупционную политику.</w:t>
      </w:r>
    </w:p>
    <w:p w14:paraId="6CF7B56B"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10.3. Заказчику известно о том, что в ТСО установлены процедуры недопущения коррупции и взяточничества, и Заказчик выражает заинтересованность в реализации данных процедур. В связи с этим Заказчик гарантирует при исполнении настоящего Контракта и связанном с исполнением настоящего Контракта  взаимодействии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75F7B192"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10.4. Заказчик самостоятельно несет ответственность за несоблюдение антикоррупционного законодательства РФ.</w:t>
      </w:r>
    </w:p>
    <w:p w14:paraId="3A642267" w14:textId="77777777" w:rsidR="00795C10" w:rsidRPr="00C27449" w:rsidRDefault="00795C10" w:rsidP="000401DF">
      <w:pPr>
        <w:ind w:right="-1"/>
        <w:jc w:val="center"/>
        <w:rPr>
          <w:rFonts w:ascii="Times New Roman" w:hAnsi="Times New Roman" w:cs="Times New Roman"/>
          <w:b/>
          <w:sz w:val="20"/>
          <w:szCs w:val="20"/>
        </w:rPr>
      </w:pPr>
    </w:p>
    <w:p w14:paraId="2E88A6B5"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1</w:t>
      </w:r>
      <w:r w:rsidRPr="00C27449">
        <w:rPr>
          <w:rFonts w:ascii="Times New Roman" w:hAnsi="Times New Roman" w:cs="Times New Roman"/>
          <w:b/>
          <w:sz w:val="20"/>
          <w:szCs w:val="20"/>
        </w:rPr>
        <w:t>. Особые условия</w:t>
      </w:r>
    </w:p>
    <w:p w14:paraId="4B7026B3" w14:textId="77777777" w:rsidR="001A7F8D" w:rsidRPr="00C27449" w:rsidRDefault="001A7F8D" w:rsidP="000401DF">
      <w:pPr>
        <w:ind w:right="-1"/>
        <w:jc w:val="center"/>
        <w:rPr>
          <w:rFonts w:ascii="Times New Roman" w:hAnsi="Times New Roman" w:cs="Times New Roman"/>
          <w:sz w:val="20"/>
          <w:szCs w:val="20"/>
        </w:rPr>
      </w:pPr>
    </w:p>
    <w:p w14:paraId="28897CAB"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 xml:space="preserve">.1. ТСО и Заказчик в случаях, не урегулированных настоящим </w:t>
      </w:r>
      <w:r w:rsidR="00AB5E37" w:rsidRPr="00C27449">
        <w:rPr>
          <w:rFonts w:ascii="Times New Roman" w:hAnsi="Times New Roman" w:cs="Times New Roman"/>
          <w:sz w:val="20"/>
          <w:szCs w:val="20"/>
        </w:rPr>
        <w:t>Контрактом</w:t>
      </w:r>
      <w:r w:rsidRPr="00C27449">
        <w:rPr>
          <w:rFonts w:ascii="Times New Roman" w:hAnsi="Times New Roman" w:cs="Times New Roman"/>
          <w:sz w:val="20"/>
          <w:szCs w:val="20"/>
        </w:rPr>
        <w:t>, обязуются руководствоваться Гражданским кодексом Российской Федерации, Федеральным законом от 27.07.2010 № 190-ФЗ «О теплоснабжении», Федеральным законом от 05.04.2013 г. № 44-ФЗ «О контрактной системе в сфере закупок товаров, работ, услуг для обеспечения государственных и муниципальных нужд»,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  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14:paraId="3D806538"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.2. В случае вступления в законную силу закона, иного нормативного правового акта, обязательного для Сторон при исполнении настоящего Контракта, Стороны обязуются привести условия настоящего Контракта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20C2D550" w14:textId="74DBF77A" w:rsidR="00D60BA7"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11.</w:t>
      </w:r>
      <w:r w:rsidR="00C61FBF">
        <w:rPr>
          <w:rFonts w:ascii="Times New Roman" w:eastAsia="Times New Roman" w:hAnsi="Times New Roman" w:cs="Times New Roman"/>
          <w:sz w:val="20"/>
          <w:szCs w:val="20"/>
          <w:lang w:eastAsia="ru-RU"/>
        </w:rPr>
        <w:t>3</w:t>
      </w:r>
      <w:r w:rsidRPr="007B37E1">
        <w:rPr>
          <w:rFonts w:ascii="Times New Roman" w:eastAsia="Times New Roman" w:hAnsi="Times New Roman" w:cs="Times New Roman"/>
          <w:sz w:val="20"/>
          <w:szCs w:val="20"/>
          <w:lang w:eastAsia="ru-RU"/>
        </w:rPr>
        <w:t xml:space="preserve">. </w:t>
      </w:r>
      <w:r w:rsidR="00D60BA7" w:rsidRPr="008E436D">
        <w:rPr>
          <w:rFonts w:ascii="Times New Roman" w:eastAsia="Times New Roman" w:hAnsi="Times New Roman" w:cs="Times New Roman"/>
          <w:sz w:val="20"/>
          <w:szCs w:val="20"/>
          <w:lang w:eastAsia="ru-RU"/>
        </w:rPr>
        <w:t xml:space="preserve">Стороны по настоящему </w:t>
      </w:r>
      <w:r w:rsidR="00D60BA7">
        <w:rPr>
          <w:rFonts w:ascii="Times New Roman" w:eastAsia="Times New Roman" w:hAnsi="Times New Roman" w:cs="Times New Roman"/>
          <w:sz w:val="20"/>
          <w:szCs w:val="20"/>
          <w:lang w:eastAsia="ru-RU"/>
        </w:rPr>
        <w:t>Контракту</w:t>
      </w:r>
      <w:r w:rsidR="00D60BA7" w:rsidRPr="008E436D">
        <w:rPr>
          <w:rFonts w:ascii="Times New Roman" w:eastAsia="Times New Roman" w:hAnsi="Times New Roman" w:cs="Times New Roman"/>
          <w:sz w:val="20"/>
          <w:szCs w:val="20"/>
          <w:lang w:eastAsia="ru-RU"/>
        </w:rPr>
        <w:t xml:space="preserve"> договорились, что могут использовать </w:t>
      </w:r>
      <w:r w:rsidR="00D60BA7">
        <w:rPr>
          <w:rFonts w:ascii="Times New Roman" w:eastAsia="Times New Roman" w:hAnsi="Times New Roman" w:cs="Times New Roman"/>
          <w:sz w:val="20"/>
          <w:szCs w:val="20"/>
          <w:lang w:eastAsia="ru-RU"/>
        </w:rPr>
        <w:t xml:space="preserve">при подписании </w:t>
      </w:r>
      <w:r w:rsidRPr="007B37E1">
        <w:rPr>
          <w:rFonts w:ascii="Times New Roman" w:eastAsia="Times New Roman" w:hAnsi="Times New Roman" w:cs="Times New Roman"/>
          <w:sz w:val="20"/>
          <w:szCs w:val="20"/>
          <w:lang w:eastAsia="ru-RU"/>
        </w:rPr>
        <w:t xml:space="preserve"> настоящего Контракта факсимильно</w:t>
      </w:r>
      <w:r w:rsidR="00D60BA7">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D60BA7">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D60BA7">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r w:rsidR="00D60BA7" w:rsidRPr="00D60BA7">
        <w:rPr>
          <w:rFonts w:ascii="Times New Roman" w:eastAsia="Times New Roman" w:hAnsi="Times New Roman" w:cs="Times New Roman"/>
          <w:sz w:val="20"/>
          <w:szCs w:val="20"/>
          <w:lang w:eastAsia="ru-RU"/>
        </w:rPr>
        <w:t xml:space="preserve"> </w:t>
      </w:r>
    </w:p>
    <w:p w14:paraId="42C99314" w14:textId="1FDEC64C" w:rsidR="00261E6F" w:rsidRPr="00404F3B" w:rsidRDefault="002D1633" w:rsidP="00657EE3">
      <w:pPr>
        <w:ind w:right="-1" w:firstLine="679"/>
        <w:rPr>
          <w:rFonts w:ascii="Times New Roman" w:hAnsi="Times New Roman"/>
          <w:sz w:val="20"/>
          <w:szCs w:val="20"/>
        </w:rPr>
      </w:pPr>
      <w:r>
        <w:rPr>
          <w:rFonts w:ascii="Times New Roman" w:eastAsia="Calibri" w:hAnsi="Times New Roman" w:cs="Times New Roman"/>
          <w:sz w:val="20"/>
          <w:szCs w:val="20"/>
        </w:rPr>
        <w:t xml:space="preserve">11.4. </w:t>
      </w:r>
      <w:r w:rsidR="00261E6F" w:rsidRPr="00404F3B">
        <w:rPr>
          <w:rFonts w:ascii="Times New Roman" w:hAnsi="Times New Roman"/>
          <w:sz w:val="20"/>
          <w:szCs w:val="20"/>
        </w:rPr>
        <w:t xml:space="preserve">Стороны признают юридическую силу за перепиской и документами (содержимым электронных писем), подписанными сторонами/стороной настоящего </w:t>
      </w:r>
      <w:r w:rsidR="00261E6F">
        <w:rPr>
          <w:rFonts w:ascii="Times New Roman" w:hAnsi="Times New Roman"/>
          <w:sz w:val="20"/>
          <w:szCs w:val="20"/>
        </w:rPr>
        <w:t xml:space="preserve">Контракта </w:t>
      </w:r>
      <w:r w:rsidR="00261E6F" w:rsidRPr="00404F3B">
        <w:rPr>
          <w:rFonts w:ascii="Times New Roman" w:hAnsi="Times New Roman"/>
          <w:sz w:val="20"/>
          <w:szCs w:val="20"/>
        </w:rPr>
        <w:t xml:space="preserve">неквалифицированными и/или квалифицированными электронными цифровыми подписями, пересылаемыми по адресам электронной почты, указанным в настоящем </w:t>
      </w:r>
      <w:r w:rsidR="00261E6F">
        <w:rPr>
          <w:rFonts w:ascii="Times New Roman" w:hAnsi="Times New Roman"/>
          <w:sz w:val="20"/>
          <w:szCs w:val="20"/>
        </w:rPr>
        <w:t>Контракте</w:t>
      </w:r>
      <w:r w:rsidR="00261E6F" w:rsidRPr="00404F3B">
        <w:rPr>
          <w:rFonts w:ascii="Times New Roman" w:hAnsi="Times New Roman"/>
          <w:sz w:val="20"/>
          <w:szCs w:val="20"/>
        </w:rPr>
        <w:t>, и посредством её, а также через систему ЭДО (</w:t>
      </w:r>
      <w:proofErr w:type="spellStart"/>
      <w:r w:rsidR="00261E6F" w:rsidRPr="00404F3B">
        <w:rPr>
          <w:rFonts w:ascii="Times New Roman" w:hAnsi="Times New Roman"/>
          <w:sz w:val="20"/>
          <w:szCs w:val="20"/>
        </w:rPr>
        <w:t>Диадок</w:t>
      </w:r>
      <w:proofErr w:type="spellEnd"/>
      <w:r w:rsidR="00261E6F" w:rsidRPr="00404F3B">
        <w:rPr>
          <w:rFonts w:ascii="Times New Roman" w:hAnsi="Times New Roman"/>
          <w:sz w:val="20"/>
          <w:szCs w:val="20"/>
        </w:rPr>
        <w:t xml:space="preserve">, </w:t>
      </w:r>
      <w:proofErr w:type="spellStart"/>
      <w:r w:rsidR="00261E6F" w:rsidRPr="00404F3B">
        <w:rPr>
          <w:rFonts w:ascii="Times New Roman" w:hAnsi="Times New Roman"/>
          <w:sz w:val="20"/>
          <w:szCs w:val="20"/>
        </w:rPr>
        <w:t>Сбис</w:t>
      </w:r>
      <w:proofErr w:type="spellEnd"/>
      <w:r w:rsidR="00261E6F" w:rsidRPr="00404F3B">
        <w:rPr>
          <w:rFonts w:ascii="Times New Roman" w:hAnsi="Times New Roman"/>
          <w:sz w:val="20"/>
          <w:szCs w:val="20"/>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w:t>
      </w:r>
      <w:r w:rsidR="00261E6F">
        <w:rPr>
          <w:rFonts w:ascii="Times New Roman" w:hAnsi="Times New Roman"/>
          <w:sz w:val="20"/>
          <w:szCs w:val="20"/>
        </w:rPr>
        <w:t>Контракта</w:t>
      </w:r>
      <w:r w:rsidR="00261E6F" w:rsidRPr="00404F3B">
        <w:rPr>
          <w:rFonts w:ascii="Times New Roman" w:hAnsi="Times New Roman"/>
          <w:sz w:val="20"/>
          <w:szCs w:val="20"/>
        </w:rPr>
        <w:t xml:space="preserve"> с учетом имеющейся у нее информации, признается надлежащим. </w:t>
      </w:r>
    </w:p>
    <w:p w14:paraId="4A1C3610" w14:textId="77777777" w:rsidR="00261E6F" w:rsidRPr="00404F3B" w:rsidRDefault="00261E6F" w:rsidP="00657EE3">
      <w:pPr>
        <w:ind w:right="-1" w:firstLine="679"/>
        <w:rPr>
          <w:rFonts w:ascii="Times New Roman" w:hAnsi="Times New Roman"/>
          <w:sz w:val="20"/>
          <w:szCs w:val="20"/>
        </w:rPr>
      </w:pPr>
      <w:r w:rsidRPr="00404F3B">
        <w:rPr>
          <w:rFonts w:ascii="Times New Roman" w:hAnsi="Times New Roman"/>
          <w:sz w:val="20"/>
          <w:szCs w:val="20"/>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hAnsi="Times New Roman"/>
          <w:sz w:val="20"/>
          <w:szCs w:val="20"/>
        </w:rPr>
        <w:t>Диадок</w:t>
      </w:r>
      <w:proofErr w:type="spellEnd"/>
      <w:r w:rsidRPr="00404F3B">
        <w:rPr>
          <w:rFonts w:ascii="Times New Roman" w:hAnsi="Times New Roman"/>
          <w:sz w:val="20"/>
          <w:szCs w:val="20"/>
        </w:rPr>
        <w:t xml:space="preserve">, </w:t>
      </w:r>
      <w:proofErr w:type="spellStart"/>
      <w:r w:rsidRPr="00404F3B">
        <w:rPr>
          <w:rFonts w:ascii="Times New Roman" w:hAnsi="Times New Roman"/>
          <w:sz w:val="20"/>
          <w:szCs w:val="20"/>
        </w:rPr>
        <w:t>Сбис</w:t>
      </w:r>
      <w:proofErr w:type="spellEnd"/>
      <w:r w:rsidRPr="00404F3B">
        <w:rPr>
          <w:rFonts w:ascii="Times New Roman" w:hAnsi="Times New Roman"/>
          <w:sz w:val="20"/>
          <w:szCs w:val="20"/>
        </w:rPr>
        <w:t xml:space="preserve"> и пр.) или с адресов и на адреса электронной почты, указанных в настоящем </w:t>
      </w:r>
      <w:r>
        <w:rPr>
          <w:rFonts w:ascii="Times New Roman" w:hAnsi="Times New Roman"/>
          <w:sz w:val="20"/>
          <w:szCs w:val="20"/>
        </w:rPr>
        <w:t>Контракте</w:t>
      </w:r>
      <w:r w:rsidRPr="00404F3B">
        <w:rPr>
          <w:rFonts w:ascii="Times New Roman" w:hAnsi="Times New Roman"/>
          <w:sz w:val="20"/>
          <w:szCs w:val="20"/>
        </w:rPr>
        <w:t>,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3752EED0" w14:textId="77777777" w:rsidR="00261E6F" w:rsidRPr="003C5FBF" w:rsidRDefault="00261E6F" w:rsidP="00657EE3">
      <w:pPr>
        <w:ind w:right="-1" w:firstLine="679"/>
        <w:rPr>
          <w:rFonts w:ascii="Times New Roman" w:hAnsi="Times New Roman"/>
          <w:sz w:val="20"/>
          <w:szCs w:val="20"/>
        </w:rPr>
      </w:pPr>
      <w:r w:rsidRPr="006E73D2">
        <w:rPr>
          <w:rFonts w:ascii="Times New Roman" w:hAnsi="Times New Roman"/>
          <w:sz w:val="20"/>
          <w:szCs w:val="20"/>
        </w:rPr>
        <w:t>Также стороны договорились, что при принятии одной стороной Контракта приглашения, направленного другой стороной в системе ЭДО (</w:t>
      </w:r>
      <w:proofErr w:type="spellStart"/>
      <w:r w:rsidRPr="006E73D2">
        <w:rPr>
          <w:rFonts w:ascii="Times New Roman" w:hAnsi="Times New Roman"/>
          <w:sz w:val="20"/>
          <w:szCs w:val="20"/>
        </w:rPr>
        <w:t>Диадок</w:t>
      </w:r>
      <w:proofErr w:type="spellEnd"/>
      <w:r w:rsidRPr="006E73D2">
        <w:rPr>
          <w:rFonts w:ascii="Times New Roman" w:hAnsi="Times New Roman"/>
          <w:sz w:val="20"/>
          <w:szCs w:val="20"/>
        </w:rPr>
        <w:t xml:space="preserve">, </w:t>
      </w:r>
      <w:proofErr w:type="spellStart"/>
      <w:r w:rsidRPr="006E73D2">
        <w:rPr>
          <w:rFonts w:ascii="Times New Roman" w:hAnsi="Times New Roman"/>
          <w:sz w:val="20"/>
          <w:szCs w:val="20"/>
        </w:rPr>
        <w:t>Сбис</w:t>
      </w:r>
      <w:proofErr w:type="spellEnd"/>
      <w:r w:rsidRPr="006E73D2">
        <w:rPr>
          <w:rFonts w:ascii="Times New Roman" w:hAnsi="Times New Roman"/>
          <w:sz w:val="20"/>
          <w:szCs w:val="20"/>
        </w:rPr>
        <w:t xml:space="preserve"> и пр.), для обмена документами либо получение уведомления о </w:t>
      </w:r>
      <w:r w:rsidRPr="006E73D2">
        <w:rPr>
          <w:rFonts w:ascii="Times New Roman" w:hAnsi="Times New Roman"/>
          <w:sz w:val="20"/>
          <w:szCs w:val="20"/>
        </w:rPr>
        <w:lastRenderedPageBreak/>
        <w:t>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6E73D2">
        <w:rPr>
          <w:rFonts w:ascii="Times New Roman" w:hAnsi="Times New Roman"/>
          <w:sz w:val="20"/>
          <w:szCs w:val="20"/>
        </w:rPr>
        <w:t>Диадок</w:t>
      </w:r>
      <w:proofErr w:type="spellEnd"/>
      <w:r w:rsidRPr="006E73D2">
        <w:rPr>
          <w:rFonts w:ascii="Times New Roman" w:hAnsi="Times New Roman"/>
          <w:sz w:val="20"/>
          <w:szCs w:val="20"/>
        </w:rPr>
        <w:t xml:space="preserve">, </w:t>
      </w:r>
      <w:proofErr w:type="spellStart"/>
      <w:r w:rsidRPr="006E73D2">
        <w:rPr>
          <w:rFonts w:ascii="Times New Roman" w:hAnsi="Times New Roman"/>
          <w:sz w:val="20"/>
          <w:szCs w:val="20"/>
        </w:rPr>
        <w:t>Сбис</w:t>
      </w:r>
      <w:proofErr w:type="spellEnd"/>
      <w:r w:rsidRPr="006E73D2">
        <w:rPr>
          <w:rFonts w:ascii="Times New Roman" w:hAnsi="Times New Roman"/>
          <w:sz w:val="20"/>
          <w:szCs w:val="20"/>
        </w:rPr>
        <w:t xml:space="preserve"> и пр.), дополнительного подписания сторонами соглашения о переходе на электронный документооборот не требуется.</w:t>
      </w:r>
    </w:p>
    <w:p w14:paraId="03A063BA" w14:textId="56DD0EEB" w:rsidR="00261E6F" w:rsidRPr="00657EE3" w:rsidRDefault="00261E6F" w:rsidP="00657EE3">
      <w:pPr>
        <w:ind w:right="-1" w:firstLine="284"/>
        <w:jc w:val="left"/>
        <w:outlineLvl w:val="0"/>
        <w:rPr>
          <w:sz w:val="20"/>
          <w:szCs w:val="20"/>
        </w:rPr>
      </w:pPr>
      <w:r w:rsidRPr="006E73D2">
        <w:rPr>
          <w:rFonts w:ascii="Times New Roman" w:hAnsi="Times New Roman"/>
          <w:sz w:val="20"/>
          <w:szCs w:val="20"/>
        </w:rPr>
        <w:t xml:space="preserve">    Для осуществления электронного документооборота используется согласованный сторонами адрес электронной почты.</w:t>
      </w:r>
    </w:p>
    <w:p w14:paraId="04FB96CE" w14:textId="77777777" w:rsidR="004934DD" w:rsidRPr="00C27449" w:rsidRDefault="004934DD" w:rsidP="000401DF">
      <w:pPr>
        <w:ind w:right="-1"/>
        <w:rPr>
          <w:rFonts w:ascii="Times New Roman" w:hAnsi="Times New Roman" w:cs="Times New Roman"/>
          <w:sz w:val="20"/>
          <w:szCs w:val="20"/>
        </w:rPr>
      </w:pPr>
    </w:p>
    <w:p w14:paraId="42D520CC"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2</w:t>
      </w:r>
      <w:r w:rsidRPr="00C27449">
        <w:rPr>
          <w:rFonts w:ascii="Times New Roman" w:hAnsi="Times New Roman" w:cs="Times New Roman"/>
          <w:b/>
          <w:sz w:val="20"/>
          <w:szCs w:val="20"/>
        </w:rPr>
        <w:t>. Срок действия, порядок рассмотрения споров</w:t>
      </w:r>
    </w:p>
    <w:p w14:paraId="05581948" w14:textId="77777777" w:rsidR="004934DD" w:rsidRPr="00C27449" w:rsidRDefault="004934DD" w:rsidP="000401DF">
      <w:pPr>
        <w:ind w:right="-1"/>
        <w:jc w:val="center"/>
        <w:rPr>
          <w:rFonts w:ascii="Times New Roman" w:hAnsi="Times New Roman" w:cs="Times New Roman"/>
          <w:b/>
          <w:sz w:val="20"/>
          <w:szCs w:val="20"/>
        </w:rPr>
      </w:pPr>
    </w:p>
    <w:p w14:paraId="1FCE87EB" w14:textId="77777777" w:rsidR="004934DD" w:rsidRPr="00C27449" w:rsidRDefault="004934DD" w:rsidP="001A7F8D">
      <w:pPr>
        <w:ind w:right="0" w:firstLine="709"/>
        <w:outlineLvl w:val="0"/>
        <w:rPr>
          <w:rFonts w:ascii="Times New Roman" w:hAnsi="Times New Roman" w:cs="Times New Roman"/>
          <w:sz w:val="20"/>
          <w:szCs w:val="20"/>
        </w:rPr>
      </w:pPr>
      <w:bookmarkStart w:id="1" w:name="_Hlk94347545"/>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 xml:space="preserve">.1. Контракт заключен на срок </w:t>
      </w:r>
      <w:r w:rsidRPr="00C27449">
        <w:rPr>
          <w:rFonts w:ascii="Times New Roman" w:hAnsi="Times New Roman" w:cs="Times New Roman"/>
          <w:b/>
          <w:sz w:val="20"/>
          <w:szCs w:val="20"/>
        </w:rPr>
        <w:t>по</w:t>
      </w:r>
      <w:r w:rsidRPr="00C27449">
        <w:rPr>
          <w:rFonts w:ascii="Times New Roman" w:hAnsi="Times New Roman" w:cs="Times New Roman"/>
          <w:sz w:val="20"/>
          <w:szCs w:val="20"/>
        </w:rPr>
        <w:t xml:space="preserve"> </w:t>
      </w:r>
      <w:r w:rsidR="005C26CF" w:rsidRPr="005C26CF">
        <w:rPr>
          <w:rFonts w:ascii="Times New Roman" w:hAnsi="Times New Roman" w:cs="Times New Roman"/>
          <w:b/>
          <w:sz w:val="20"/>
          <w:szCs w:val="20"/>
        </w:rPr>
        <w:t>_______________</w:t>
      </w:r>
      <w:r w:rsidR="005C26CF">
        <w:rPr>
          <w:rFonts w:ascii="Times New Roman" w:hAnsi="Times New Roman" w:cs="Times New Roman"/>
          <w:b/>
          <w:sz w:val="20"/>
          <w:szCs w:val="20"/>
        </w:rPr>
        <w:t xml:space="preserve"> </w:t>
      </w:r>
      <w:r w:rsidRPr="00C27449">
        <w:rPr>
          <w:rFonts w:ascii="Times New Roman" w:hAnsi="Times New Roman" w:cs="Times New Roman"/>
          <w:b/>
          <w:sz w:val="20"/>
          <w:szCs w:val="20"/>
        </w:rPr>
        <w:t>г</w:t>
      </w:r>
      <w:r w:rsidRPr="00C27449">
        <w:rPr>
          <w:rFonts w:ascii="Times New Roman" w:hAnsi="Times New Roman" w:cs="Times New Roman"/>
          <w:sz w:val="20"/>
          <w:szCs w:val="20"/>
        </w:rPr>
        <w:t xml:space="preserve">. и вступает в силу с момента его подписания и подписания всех приложений к нему. Взаимоотношения Сторон в период </w:t>
      </w:r>
      <w:r w:rsidRPr="00C27449">
        <w:rPr>
          <w:rFonts w:ascii="Times New Roman" w:hAnsi="Times New Roman" w:cs="Times New Roman"/>
          <w:b/>
          <w:sz w:val="20"/>
          <w:szCs w:val="20"/>
        </w:rPr>
        <w:t>с</w:t>
      </w:r>
      <w:r w:rsidRPr="00C27449">
        <w:rPr>
          <w:rFonts w:ascii="Times New Roman" w:hAnsi="Times New Roman" w:cs="Times New Roman"/>
          <w:sz w:val="20"/>
          <w:szCs w:val="20"/>
        </w:rPr>
        <w:t xml:space="preserve"> </w:t>
      </w:r>
      <w:r w:rsidR="005C26CF">
        <w:rPr>
          <w:rFonts w:ascii="Times New Roman" w:hAnsi="Times New Roman" w:cs="Times New Roman"/>
          <w:sz w:val="20"/>
          <w:szCs w:val="20"/>
        </w:rPr>
        <w:t xml:space="preserve">_______________ </w:t>
      </w:r>
      <w:r w:rsidRPr="00C27449">
        <w:rPr>
          <w:rFonts w:ascii="Times New Roman" w:hAnsi="Times New Roman" w:cs="Times New Roman"/>
          <w:b/>
          <w:sz w:val="20"/>
          <w:szCs w:val="20"/>
        </w:rPr>
        <w:t>г</w:t>
      </w:r>
      <w:r w:rsidRPr="00C27449">
        <w:rPr>
          <w:rFonts w:ascii="Times New Roman" w:hAnsi="Times New Roman" w:cs="Times New Roman"/>
          <w:sz w:val="20"/>
          <w:szCs w:val="20"/>
        </w:rPr>
        <w:t>. до момента заключения Контракта регулируются условиями настоящего Контракта.</w:t>
      </w:r>
    </w:p>
    <w:bookmarkEnd w:id="1"/>
    <w:p w14:paraId="5141150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.2. Контракт составляется в 2 (двух) экземплярах, имеющих одинаковую юридическую силу. Один экземпляр для ТСО, второй для Заказчика. Все перечисленные в настоящем Контракте приложения являются его неотъемлемыми частями.</w:t>
      </w:r>
    </w:p>
    <w:p w14:paraId="48D021B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 xml:space="preserve">.3. Спор, связанный с заключением, исполнением, изменением или расторжением настоящего Контракта передается на разрешение арбитражного суда </w:t>
      </w:r>
      <w:r w:rsidR="00E418B7">
        <w:rPr>
          <w:rFonts w:ascii="Times New Roman" w:hAnsi="Times New Roman" w:cs="Times New Roman"/>
          <w:sz w:val="20"/>
          <w:szCs w:val="20"/>
        </w:rPr>
        <w:t>Челябинской</w:t>
      </w:r>
      <w:r w:rsidR="00805802"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области после принятия сторонами мер по досудебному урегулированию по истечении десяти календарных дней со дня направления претензии. </w:t>
      </w:r>
    </w:p>
    <w:p w14:paraId="73A9DBC4" w14:textId="77777777" w:rsidR="004934DD" w:rsidRDefault="004934DD" w:rsidP="000401DF">
      <w:pPr>
        <w:ind w:right="-1"/>
        <w:rPr>
          <w:rFonts w:ascii="Times New Roman" w:hAnsi="Times New Roman" w:cs="Times New Roman"/>
          <w:sz w:val="20"/>
          <w:szCs w:val="20"/>
        </w:rPr>
      </w:pPr>
    </w:p>
    <w:p w14:paraId="5660E530" w14:textId="77777777" w:rsidR="005C26CF" w:rsidRPr="00C27449" w:rsidRDefault="005C26CF" w:rsidP="000401DF">
      <w:pPr>
        <w:ind w:right="-1"/>
        <w:rPr>
          <w:rFonts w:ascii="Times New Roman" w:hAnsi="Times New Roman" w:cs="Times New Roman"/>
          <w:sz w:val="20"/>
          <w:szCs w:val="20"/>
        </w:rPr>
      </w:pPr>
    </w:p>
    <w:p w14:paraId="5E454D5C"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3</w:t>
      </w:r>
      <w:r w:rsidRPr="00C27449">
        <w:rPr>
          <w:rFonts w:ascii="Times New Roman" w:hAnsi="Times New Roman" w:cs="Times New Roman"/>
          <w:b/>
          <w:sz w:val="20"/>
          <w:szCs w:val="20"/>
        </w:rPr>
        <w:t>. Приложения к Контракту</w:t>
      </w:r>
    </w:p>
    <w:p w14:paraId="23B5A3FB" w14:textId="77777777" w:rsidR="004934DD" w:rsidRPr="00C27449" w:rsidRDefault="004934DD" w:rsidP="000401DF">
      <w:pPr>
        <w:ind w:right="0" w:firstLine="709"/>
        <w:jc w:val="center"/>
        <w:rPr>
          <w:rFonts w:ascii="Times New Roman" w:hAnsi="Times New Roman" w:cs="Times New Roman"/>
          <w:b/>
          <w:sz w:val="20"/>
          <w:szCs w:val="20"/>
        </w:rPr>
      </w:pPr>
    </w:p>
    <w:p w14:paraId="0A609AB2"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 № 1.1 Перечень объектов, тепловые нагрузки Заказчика, расчетные потери тепловой энергии и теплоносителя.</w:t>
      </w:r>
    </w:p>
    <w:p w14:paraId="371B4F38"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1.2 </w:t>
      </w:r>
      <w:r w:rsidR="00421DB9" w:rsidRPr="00C27449">
        <w:rPr>
          <w:rFonts w:ascii="Times New Roman" w:hAnsi="Times New Roman" w:cs="Times New Roman"/>
          <w:sz w:val="20"/>
          <w:szCs w:val="20"/>
        </w:rPr>
        <w:t xml:space="preserve">Контрактные </w:t>
      </w:r>
      <w:r w:rsidRPr="00C27449">
        <w:rPr>
          <w:rFonts w:ascii="Times New Roman" w:hAnsi="Times New Roman" w:cs="Times New Roman"/>
          <w:sz w:val="20"/>
          <w:szCs w:val="20"/>
        </w:rPr>
        <w:t>объемы потребления тепловой энергии и теплоносителя.</w:t>
      </w:r>
    </w:p>
    <w:p w14:paraId="2DBAE5CC"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2</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Акт разграничения балансовой принадлежности сетей и эксплуатационной ответственности Сторон.</w:t>
      </w:r>
    </w:p>
    <w:p w14:paraId="760E7D67" w14:textId="77777777" w:rsidR="004934DD" w:rsidRPr="00C27449" w:rsidRDefault="001A7F8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3 </w:t>
      </w:r>
      <w:r w:rsidR="004934DD" w:rsidRPr="00C27449">
        <w:rPr>
          <w:rFonts w:ascii="Times New Roman" w:hAnsi="Times New Roman" w:cs="Times New Roman"/>
          <w:sz w:val="20"/>
          <w:szCs w:val="20"/>
        </w:rPr>
        <w:t>Режимная карта.</w:t>
      </w:r>
      <w:r w:rsidR="004934DD" w:rsidRPr="00C27449">
        <w:rPr>
          <w:rFonts w:ascii="Times New Roman" w:hAnsi="Times New Roman" w:cs="Times New Roman"/>
          <w:sz w:val="20"/>
          <w:szCs w:val="20"/>
        </w:rPr>
        <w:tab/>
      </w:r>
    </w:p>
    <w:p w14:paraId="24EDBE66"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4</w:t>
      </w:r>
      <w:r w:rsidRPr="00C27449">
        <w:rPr>
          <w:rFonts w:ascii="Times New Roman" w:hAnsi="Times New Roman" w:cs="Times New Roman"/>
          <w:sz w:val="20"/>
          <w:szCs w:val="20"/>
        </w:rPr>
        <w:t xml:space="preserve"> Лимиты бюджетных ассигнований.</w:t>
      </w:r>
    </w:p>
    <w:p w14:paraId="4FAE0AC6"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 xml:space="preserve"> Акт технологической</w:t>
      </w:r>
      <w:r w:rsidR="00421DB9" w:rsidRPr="00C27449">
        <w:rPr>
          <w:rFonts w:ascii="Times New Roman" w:hAnsi="Times New Roman" w:cs="Times New Roman"/>
          <w:sz w:val="20"/>
          <w:szCs w:val="20"/>
        </w:rPr>
        <w:t xml:space="preserve"> и аварийной</w:t>
      </w:r>
      <w:r w:rsidRPr="00C27449">
        <w:rPr>
          <w:rFonts w:ascii="Times New Roman" w:hAnsi="Times New Roman" w:cs="Times New Roman"/>
          <w:sz w:val="20"/>
          <w:szCs w:val="20"/>
        </w:rPr>
        <w:t xml:space="preserve"> брони.</w:t>
      </w:r>
    </w:p>
    <w:p w14:paraId="62E01EDA" w14:textId="77777777" w:rsidR="0047022C" w:rsidRPr="00C27449" w:rsidRDefault="0047022C" w:rsidP="000401DF">
      <w:pPr>
        <w:ind w:right="-1" w:firstLine="540"/>
        <w:rPr>
          <w:rFonts w:ascii="Times New Roman" w:hAnsi="Times New Roman" w:cs="Times New Roman"/>
          <w:sz w:val="20"/>
          <w:szCs w:val="20"/>
        </w:rPr>
      </w:pPr>
    </w:p>
    <w:p w14:paraId="4B0C71A1"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4</w:t>
      </w:r>
      <w:r w:rsidRPr="00C27449">
        <w:rPr>
          <w:rFonts w:ascii="Times New Roman" w:hAnsi="Times New Roman" w:cs="Times New Roman"/>
          <w:b/>
          <w:sz w:val="20"/>
          <w:szCs w:val="20"/>
        </w:rPr>
        <w:t>. Ю</w:t>
      </w:r>
      <w:r w:rsidR="00B62650">
        <w:rPr>
          <w:rFonts w:ascii="Times New Roman" w:hAnsi="Times New Roman" w:cs="Times New Roman"/>
          <w:b/>
          <w:sz w:val="20"/>
          <w:szCs w:val="20"/>
        </w:rPr>
        <w:t>РИДИЧЕСКИЕ АДРЕСА И РЕКВИЗИТЫ СТОРОН</w:t>
      </w:r>
    </w:p>
    <w:p w14:paraId="376FFE90" w14:textId="77777777" w:rsidR="0047022C" w:rsidRDefault="0047022C" w:rsidP="000401DF">
      <w:pPr>
        <w:ind w:right="-1"/>
        <w:jc w:val="center"/>
        <w:outlineLvl w:val="0"/>
        <w:rPr>
          <w:rFonts w:ascii="Times New Roman" w:hAnsi="Times New Roman" w:cs="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021"/>
      </w:tblGrid>
      <w:tr w:rsidR="0047022C" w:rsidRPr="00C27449" w14:paraId="43695324" w14:textId="77777777" w:rsidTr="007824FD">
        <w:trPr>
          <w:trHeight w:val="284"/>
        </w:trPr>
        <w:tc>
          <w:tcPr>
            <w:tcW w:w="5211" w:type="dxa"/>
          </w:tcPr>
          <w:p w14:paraId="5E85A251" w14:textId="77777777" w:rsidR="0047022C" w:rsidRPr="00C27449" w:rsidRDefault="0047022C" w:rsidP="00BD4E6C">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Pr="00C27449">
              <w:rPr>
                <w:rFonts w:ascii="Times New Roman" w:hAnsi="Times New Roman" w:cs="Times New Roman"/>
                <w:b/>
                <w:sz w:val="20"/>
                <w:szCs w:val="20"/>
              </w:rPr>
              <w:t xml:space="preserve"> </w:t>
            </w:r>
          </w:p>
          <w:p w14:paraId="47B0EC9F" w14:textId="77777777" w:rsidR="0047022C" w:rsidRPr="00C27449" w:rsidRDefault="0047022C" w:rsidP="00BD4E6C">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69725884" w14:textId="77777777" w:rsidR="0047022C" w:rsidRPr="00C27449" w:rsidRDefault="0047022C" w:rsidP="00BD4E6C">
            <w:pPr>
              <w:jc w:val="left"/>
              <w:rPr>
                <w:rFonts w:ascii="Times New Roman" w:hAnsi="Times New Roman" w:cs="Times New Roman"/>
                <w:b/>
                <w:sz w:val="20"/>
                <w:szCs w:val="20"/>
              </w:rPr>
            </w:pPr>
          </w:p>
          <w:p w14:paraId="62BAA81A" w14:textId="77777777" w:rsidR="002C5380" w:rsidRPr="00C27449" w:rsidRDefault="002C5380" w:rsidP="002C5380">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2DCFD9B8" w14:textId="77777777" w:rsidR="002C5380" w:rsidRPr="00C27449" w:rsidRDefault="002C5380" w:rsidP="002C5380">
            <w:pPr>
              <w:jc w:val="left"/>
              <w:rPr>
                <w:rFonts w:ascii="Times New Roman" w:hAnsi="Times New Roman" w:cs="Times New Roman"/>
                <w:b/>
                <w:sz w:val="20"/>
                <w:szCs w:val="20"/>
              </w:rPr>
            </w:pPr>
          </w:p>
          <w:p w14:paraId="19E02D61" w14:textId="77777777" w:rsidR="002C5380" w:rsidRDefault="002C5380" w:rsidP="002C5380">
            <w:pPr>
              <w:jc w:val="left"/>
              <w:rPr>
                <w:rFonts w:ascii="Times New Roman" w:hAnsi="Times New Roman" w:cs="Times New Roman"/>
                <w:sz w:val="20"/>
                <w:szCs w:val="20"/>
              </w:rPr>
            </w:pPr>
            <w:r>
              <w:rPr>
                <w:rFonts w:ascii="Times New Roman" w:hAnsi="Times New Roman" w:cs="Times New Roman"/>
                <w:sz w:val="20"/>
                <w:szCs w:val="20"/>
              </w:rPr>
              <w:t>Юридический адрес: _______________________________________</w:t>
            </w:r>
          </w:p>
          <w:p w14:paraId="4839AB4B" w14:textId="77777777" w:rsidR="002C5380" w:rsidRPr="00C27449" w:rsidRDefault="002C5380" w:rsidP="002C5380">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1F601AF7" w14:textId="44F7490D" w:rsidR="002D1633" w:rsidRDefault="002D1633" w:rsidP="002C5380">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_____</w:t>
            </w:r>
          </w:p>
          <w:p w14:paraId="676D39E8" w14:textId="25A0A82A"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64535511"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6BF35A92"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Pr>
                <w:rFonts w:ascii="Times New Roman" w:hAnsi="Times New Roman" w:cs="Times New Roman"/>
                <w:sz w:val="20"/>
                <w:szCs w:val="20"/>
              </w:rPr>
              <w:t>_____________________________</w:t>
            </w:r>
          </w:p>
          <w:p w14:paraId="71E6745E"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Pr>
                <w:rFonts w:ascii="Times New Roman" w:hAnsi="Times New Roman" w:cs="Times New Roman"/>
                <w:sz w:val="20"/>
                <w:szCs w:val="20"/>
              </w:rPr>
              <w:t>______________________________</w:t>
            </w:r>
          </w:p>
          <w:p w14:paraId="310B388E"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Pr>
                <w:rFonts w:ascii="Times New Roman" w:hAnsi="Times New Roman" w:cs="Times New Roman"/>
                <w:sz w:val="20"/>
                <w:szCs w:val="20"/>
              </w:rPr>
              <w:t>____________________________</w:t>
            </w:r>
          </w:p>
          <w:p w14:paraId="1685638C" w14:textId="77777777" w:rsidR="0047022C" w:rsidRPr="00C27449" w:rsidRDefault="0047022C" w:rsidP="005C26CF">
            <w:pPr>
              <w:jc w:val="left"/>
              <w:rPr>
                <w:rFonts w:ascii="Times New Roman" w:hAnsi="Times New Roman" w:cs="Times New Roman"/>
                <w:sz w:val="20"/>
                <w:szCs w:val="20"/>
              </w:rPr>
            </w:pPr>
          </w:p>
        </w:tc>
        <w:tc>
          <w:tcPr>
            <w:tcW w:w="5103" w:type="dxa"/>
          </w:tcPr>
          <w:p w14:paraId="1648C209" w14:textId="77777777" w:rsidR="0047022C" w:rsidRPr="00C27449" w:rsidRDefault="0047022C" w:rsidP="00BD4E6C">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00489463" w14:textId="77777777" w:rsidR="0047022C" w:rsidRPr="00C27449" w:rsidRDefault="0047022C" w:rsidP="00BD4E6C">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7B714785" w14:textId="77777777" w:rsidR="0047022C" w:rsidRPr="00C27449" w:rsidRDefault="0047022C" w:rsidP="00BD4E6C">
            <w:pPr>
              <w:jc w:val="left"/>
              <w:rPr>
                <w:rFonts w:ascii="Times New Roman" w:hAnsi="Times New Roman" w:cs="Times New Roman"/>
                <w:b/>
                <w:sz w:val="20"/>
                <w:szCs w:val="20"/>
              </w:rPr>
            </w:pPr>
          </w:p>
          <w:p w14:paraId="43D1A3F1" w14:textId="77777777" w:rsidR="0047022C" w:rsidRPr="00C27449" w:rsidRDefault="00E418B7" w:rsidP="00BD4E6C">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5C8B28B2" w14:textId="77777777" w:rsidR="0047022C" w:rsidRPr="00C27449" w:rsidRDefault="0047022C" w:rsidP="00BD4E6C">
            <w:pPr>
              <w:jc w:val="left"/>
              <w:rPr>
                <w:rFonts w:ascii="Times New Roman" w:hAnsi="Times New Roman" w:cs="Times New Roman"/>
                <w:b/>
                <w:sz w:val="20"/>
                <w:szCs w:val="20"/>
              </w:rPr>
            </w:pPr>
          </w:p>
          <w:p w14:paraId="4F499FDA"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Юридический адрес: 454080, Челябинская обл., Челябинск г, Энгельса ул., дом № 3 каб.410</w:t>
            </w:r>
          </w:p>
          <w:p w14:paraId="568640FD"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Почтовый адрес: 454080, Челябинская обл., Челябинск г, Энгельса ул., дом № 3</w:t>
            </w:r>
          </w:p>
          <w:p w14:paraId="77781F18"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Тел.(351) 246-56-96, Факс (351) 246-56-96</w:t>
            </w:r>
          </w:p>
          <w:p w14:paraId="564DDF38" w14:textId="77777777" w:rsidR="00657EE3" w:rsidRPr="00657EE3" w:rsidRDefault="00657EE3" w:rsidP="00657EE3">
            <w:pPr>
              <w:jc w:val="left"/>
              <w:rPr>
                <w:rFonts w:ascii="Times New Roman" w:hAnsi="Times New Roman" w:cs="Times New Roman"/>
                <w:sz w:val="20"/>
                <w:szCs w:val="20"/>
              </w:rPr>
            </w:pPr>
            <w:hyperlink r:id="rId9" w:history="1">
              <w:r w:rsidRPr="00657EE3">
                <w:rPr>
                  <w:rStyle w:val="ad"/>
                  <w:rFonts w:ascii="Times New Roman" w:hAnsi="Times New Roman"/>
                  <w:sz w:val="20"/>
                  <w:szCs w:val="20"/>
                </w:rPr>
                <w:t>info@ustekchel.ru</w:t>
              </w:r>
            </w:hyperlink>
          </w:p>
          <w:p w14:paraId="047938CB"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ИНН 7453320202 КПП 745301001</w:t>
            </w:r>
          </w:p>
          <w:p w14:paraId="3984883B"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р/с 40702810060000000491</w:t>
            </w:r>
          </w:p>
          <w:p w14:paraId="2C6B1A06"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АО КБ "АГРОПРОМКРЕДИТ"</w:t>
            </w:r>
          </w:p>
          <w:p w14:paraId="23D222CF"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к/с 30101810545250000710</w:t>
            </w:r>
          </w:p>
          <w:p w14:paraId="4F8E35BE"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БИК 044525710</w:t>
            </w:r>
          </w:p>
          <w:p w14:paraId="08E48FB2" w14:textId="77777777" w:rsidR="0047022C" w:rsidRPr="00C27449" w:rsidRDefault="0047022C" w:rsidP="00FA6AB7">
            <w:pPr>
              <w:jc w:val="left"/>
              <w:rPr>
                <w:rFonts w:ascii="Times New Roman" w:hAnsi="Times New Roman" w:cs="Times New Roman"/>
                <w:sz w:val="20"/>
                <w:szCs w:val="20"/>
              </w:rPr>
            </w:pPr>
          </w:p>
        </w:tc>
      </w:tr>
      <w:tr w:rsidR="00FA6AB7" w:rsidRPr="00C27449" w14:paraId="45645D55" w14:textId="77777777" w:rsidTr="007824FD">
        <w:trPr>
          <w:trHeight w:val="284"/>
        </w:trPr>
        <w:tc>
          <w:tcPr>
            <w:tcW w:w="5211" w:type="dxa"/>
          </w:tcPr>
          <w:p w14:paraId="3AA75DC0" w14:textId="77777777" w:rsidR="00FA6AB7" w:rsidRPr="00C27449" w:rsidRDefault="005C26CF" w:rsidP="00FA6AB7">
            <w:pPr>
              <w:jc w:val="left"/>
              <w:rPr>
                <w:rFonts w:ascii="Times New Roman" w:hAnsi="Times New Roman" w:cs="Times New Roman"/>
                <w:b/>
                <w:sz w:val="20"/>
                <w:szCs w:val="20"/>
              </w:rPr>
            </w:pPr>
            <w:r>
              <w:rPr>
                <w:rFonts w:ascii="Times New Roman" w:hAnsi="Times New Roman" w:cs="Times New Roman"/>
                <w:b/>
                <w:sz w:val="20"/>
                <w:szCs w:val="20"/>
              </w:rPr>
              <w:t>______________________</w:t>
            </w:r>
          </w:p>
          <w:p w14:paraId="41C46824" w14:textId="77777777" w:rsidR="00FA6AB7" w:rsidRDefault="00FA6AB7" w:rsidP="00BD4E6C">
            <w:pPr>
              <w:jc w:val="left"/>
              <w:rPr>
                <w:rFonts w:ascii="Times New Roman" w:hAnsi="Times New Roman" w:cs="Times New Roman"/>
                <w:b/>
                <w:sz w:val="20"/>
                <w:szCs w:val="20"/>
              </w:rPr>
            </w:pPr>
          </w:p>
        </w:tc>
        <w:tc>
          <w:tcPr>
            <w:tcW w:w="5103" w:type="dxa"/>
          </w:tcPr>
          <w:p w14:paraId="26DBFB4E" w14:textId="77777777" w:rsidR="00FA6AB7" w:rsidRPr="00C27449" w:rsidRDefault="005C26CF" w:rsidP="00FA6AB7">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6044AB16" w14:textId="77777777" w:rsidR="00FA6AB7" w:rsidRPr="00C27449" w:rsidRDefault="00FA6AB7" w:rsidP="00BD4E6C">
            <w:pPr>
              <w:jc w:val="left"/>
              <w:rPr>
                <w:rFonts w:ascii="Times New Roman" w:hAnsi="Times New Roman" w:cs="Times New Roman"/>
                <w:b/>
                <w:sz w:val="20"/>
                <w:szCs w:val="20"/>
              </w:rPr>
            </w:pPr>
          </w:p>
        </w:tc>
      </w:tr>
      <w:tr w:rsidR="007824FD" w:rsidRPr="00C27449" w14:paraId="75DD46E0" w14:textId="77777777" w:rsidTr="00300239">
        <w:trPr>
          <w:trHeight w:val="1516"/>
        </w:trPr>
        <w:tc>
          <w:tcPr>
            <w:tcW w:w="5211" w:type="dxa"/>
          </w:tcPr>
          <w:p w14:paraId="365D66C3" w14:textId="77777777" w:rsidR="007824FD" w:rsidRPr="00C27449" w:rsidRDefault="007824FD" w:rsidP="007824FD">
            <w:pPr>
              <w:rPr>
                <w:rFonts w:ascii="Times New Roman" w:hAnsi="Times New Roman" w:cs="Times New Roman"/>
                <w:sz w:val="20"/>
                <w:szCs w:val="20"/>
              </w:rPr>
            </w:pPr>
          </w:p>
          <w:p w14:paraId="383C1B5C" w14:textId="77777777" w:rsidR="007824FD" w:rsidRPr="00C27449" w:rsidRDefault="007824FD" w:rsidP="007824FD">
            <w:pPr>
              <w:jc w:val="left"/>
              <w:rPr>
                <w:rFonts w:ascii="Times New Roman" w:hAnsi="Times New Roman" w:cs="Times New Roman"/>
                <w:sz w:val="20"/>
                <w:szCs w:val="20"/>
              </w:rPr>
            </w:pPr>
          </w:p>
          <w:p w14:paraId="74F26E10" w14:textId="77777777" w:rsidR="007824FD" w:rsidRPr="00C27449" w:rsidRDefault="007824FD" w:rsidP="007824FD">
            <w:pPr>
              <w:jc w:val="left"/>
              <w:rPr>
                <w:rFonts w:ascii="Times New Roman" w:hAnsi="Times New Roman" w:cs="Times New Roman"/>
                <w:sz w:val="20"/>
                <w:szCs w:val="20"/>
              </w:rPr>
            </w:pPr>
            <w:r w:rsidRPr="00C27449">
              <w:rPr>
                <w:rFonts w:ascii="Times New Roman" w:hAnsi="Times New Roman" w:cs="Times New Roman"/>
                <w:sz w:val="20"/>
                <w:szCs w:val="20"/>
              </w:rPr>
              <w:t xml:space="preserve">_____________  </w:t>
            </w:r>
            <w:r w:rsidR="005C26CF">
              <w:rPr>
                <w:rFonts w:ascii="Times New Roman" w:hAnsi="Times New Roman" w:cs="Times New Roman"/>
                <w:b/>
                <w:sz w:val="20"/>
                <w:szCs w:val="20"/>
              </w:rPr>
              <w:t>_________________________</w:t>
            </w:r>
          </w:p>
          <w:p w14:paraId="13754D42" w14:textId="77777777" w:rsidR="007824FD" w:rsidRDefault="007824FD" w:rsidP="007824FD">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103" w:type="dxa"/>
          </w:tcPr>
          <w:p w14:paraId="162190C1" w14:textId="77777777" w:rsidR="007824FD" w:rsidRPr="00C27449" w:rsidRDefault="007824FD" w:rsidP="007824FD">
            <w:pPr>
              <w:jc w:val="left"/>
              <w:rPr>
                <w:rFonts w:ascii="Times New Roman" w:hAnsi="Times New Roman" w:cs="Times New Roman"/>
                <w:b/>
                <w:sz w:val="20"/>
                <w:szCs w:val="20"/>
              </w:rPr>
            </w:pPr>
            <w:bookmarkStart w:id="2" w:name="Подпись"/>
            <w:bookmarkEnd w:id="2"/>
          </w:p>
          <w:p w14:paraId="20BB034C" w14:textId="77777777" w:rsidR="007824FD" w:rsidRPr="00C27449" w:rsidRDefault="007824FD" w:rsidP="007824FD">
            <w:pPr>
              <w:jc w:val="left"/>
              <w:rPr>
                <w:rFonts w:ascii="Times New Roman" w:hAnsi="Times New Roman" w:cs="Times New Roman"/>
                <w:b/>
                <w:sz w:val="20"/>
                <w:szCs w:val="20"/>
              </w:rPr>
            </w:pPr>
          </w:p>
          <w:p w14:paraId="417A4384" w14:textId="77777777" w:rsidR="007824FD" w:rsidRPr="00C27449" w:rsidRDefault="007824FD" w:rsidP="007824FD">
            <w:pPr>
              <w:jc w:val="left"/>
              <w:rPr>
                <w:rFonts w:ascii="Times New Roman" w:hAnsi="Times New Roman" w:cs="Times New Roman"/>
                <w:b/>
                <w:sz w:val="20"/>
                <w:szCs w:val="20"/>
              </w:rPr>
            </w:pPr>
            <w:r w:rsidRPr="00C27449">
              <w:rPr>
                <w:rFonts w:ascii="Times New Roman" w:hAnsi="Times New Roman" w:cs="Times New Roman"/>
                <w:sz w:val="20"/>
                <w:szCs w:val="20"/>
              </w:rPr>
              <w:t xml:space="preserve">_________________ </w:t>
            </w:r>
            <w:r w:rsidR="005C26CF">
              <w:rPr>
                <w:rFonts w:ascii="Times New Roman" w:hAnsi="Times New Roman" w:cs="Times New Roman"/>
                <w:b/>
                <w:sz w:val="20"/>
                <w:szCs w:val="20"/>
              </w:rPr>
              <w:t>_____________________</w:t>
            </w:r>
          </w:p>
          <w:p w14:paraId="0A7CEEAE" w14:textId="77777777" w:rsidR="007824FD" w:rsidRPr="00C27449" w:rsidRDefault="007824FD" w:rsidP="007824FD">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62812B06" w14:textId="77777777" w:rsidR="00697985" w:rsidRDefault="00697985" w:rsidP="00F942F6">
      <w:pPr>
        <w:spacing w:after="240"/>
        <w:ind w:right="0"/>
        <w:rPr>
          <w:rFonts w:ascii="Times New Roman" w:hAnsi="Times New Roman" w:cs="Times New Roman"/>
          <w:sz w:val="20"/>
          <w:szCs w:val="20"/>
        </w:rPr>
      </w:pPr>
    </w:p>
    <w:p w14:paraId="105C78CC" w14:textId="77777777" w:rsidR="00697985" w:rsidRPr="00697985" w:rsidRDefault="00F942F6" w:rsidP="005C26CF">
      <w:pPr>
        <w:rPr>
          <w:rFonts w:ascii="Times New Roman" w:eastAsia="Times New Roman" w:hAnsi="Times New Roman" w:cs="Times New Roman"/>
          <w:sz w:val="18"/>
          <w:szCs w:val="18"/>
        </w:rPr>
      </w:pPr>
      <w:bookmarkStart w:id="3" w:name="_Hlk94347680"/>
      <w:r>
        <w:rPr>
          <w:rFonts w:ascii="Times New Roman" w:eastAsia="Times New Roman" w:hAnsi="Times New Roman" w:cs="Times New Roman"/>
          <w:sz w:val="18"/>
          <w:szCs w:val="18"/>
        </w:rPr>
        <w:t>Исполнитель:</w:t>
      </w:r>
      <w:r w:rsidR="00697985" w:rsidRPr="00697985">
        <w:rPr>
          <w:rFonts w:ascii="Times New Roman" w:eastAsia="Times New Roman" w:hAnsi="Times New Roman" w:cs="Times New Roman"/>
          <w:sz w:val="18"/>
          <w:szCs w:val="18"/>
        </w:rPr>
        <w:t xml:space="preserve"> </w:t>
      </w:r>
    </w:p>
    <w:p w14:paraId="4692E800" w14:textId="77777777" w:rsidR="00697985" w:rsidRPr="00697985" w:rsidRDefault="005C26CF" w:rsidP="00697985">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0CDB2331" w14:textId="77777777" w:rsidR="00F942F6" w:rsidRPr="00B6742C" w:rsidRDefault="00697985" w:rsidP="00697985">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t>+7 (351)</w:t>
      </w:r>
      <w:r w:rsidR="005C26CF">
        <w:rPr>
          <w:rFonts w:ascii="Times New Roman" w:eastAsia="Times New Roman" w:hAnsi="Times New Roman" w:cs="Times New Roman"/>
          <w:sz w:val="18"/>
          <w:szCs w:val="18"/>
        </w:rPr>
        <w:t>___________________________</w:t>
      </w:r>
      <w:bookmarkEnd w:id="3"/>
    </w:p>
    <w:sectPr w:rsidR="00F942F6" w:rsidRPr="00B6742C" w:rsidSect="00697985">
      <w:pgSz w:w="11906" w:h="16838"/>
      <w:pgMar w:top="1134" w:right="567"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AFF2" w14:textId="77777777" w:rsidR="00657EE3" w:rsidRDefault="00657EE3" w:rsidP="00657EE3">
      <w:r>
        <w:separator/>
      </w:r>
    </w:p>
  </w:endnote>
  <w:endnote w:type="continuationSeparator" w:id="0">
    <w:p w14:paraId="410440D8" w14:textId="77777777" w:rsidR="00657EE3" w:rsidRDefault="00657EE3" w:rsidP="0065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08D7" w14:textId="77777777" w:rsidR="00657EE3" w:rsidRDefault="00657EE3" w:rsidP="00657EE3">
      <w:r>
        <w:separator/>
      </w:r>
    </w:p>
  </w:footnote>
  <w:footnote w:type="continuationSeparator" w:id="0">
    <w:p w14:paraId="24D98E82" w14:textId="77777777" w:rsidR="00657EE3" w:rsidRDefault="00657EE3" w:rsidP="0065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num w:numId="1" w16cid:durableId="76608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Исполнитель" w:val="Тыщенко Марина Анатольевна"/>
    <w:docVar w:name="ИсполнительТелефон" w:val="+7 (351) 214-26-50, доб. 51-48"/>
    <w:docVar w:name="Контр_Адресэлектроннойпочты" w:val="kam_theatre@mail.ru"/>
    <w:docVar w:name="Контр_Должность" w:val="Директор"/>
    <w:docVar w:name="Контр_Письмо_Заголовок" w:val="Директору_x000d_ОГБУК &quot;ЧГДКТ&quot;_x000d_Коломейскому Илье Анатольевичу_x000d__x000d_454091, Челябинская обл, Челябинск г, Цвиллинга ул, дом № 15"/>
    <w:docVar w:name="Контр_Подписант_ИО" w:val="Илья Анатольевич"/>
    <w:docVar w:name="НомерДоговора" w:val="513380"/>
    <w:docVar w:name="ТипДоговора" w:val="Контракт"/>
    <w:docVar w:name="ТипДоговораСоСклонением" w:val="Контракта"/>
  </w:docVars>
  <w:rsids>
    <w:rsidRoot w:val="006612F5"/>
    <w:rsid w:val="0000633E"/>
    <w:rsid w:val="000401DF"/>
    <w:rsid w:val="00056C1A"/>
    <w:rsid w:val="00062C2F"/>
    <w:rsid w:val="00063EA6"/>
    <w:rsid w:val="000A1D6C"/>
    <w:rsid w:val="000C118F"/>
    <w:rsid w:val="000F0E6B"/>
    <w:rsid w:val="000F5A9B"/>
    <w:rsid w:val="000F741F"/>
    <w:rsid w:val="001000BB"/>
    <w:rsid w:val="00102BF9"/>
    <w:rsid w:val="00104907"/>
    <w:rsid w:val="00105DD3"/>
    <w:rsid w:val="001124F1"/>
    <w:rsid w:val="00135D62"/>
    <w:rsid w:val="001613D0"/>
    <w:rsid w:val="00170633"/>
    <w:rsid w:val="001738A5"/>
    <w:rsid w:val="00176445"/>
    <w:rsid w:val="00181433"/>
    <w:rsid w:val="001825A2"/>
    <w:rsid w:val="00182EAE"/>
    <w:rsid w:val="00190769"/>
    <w:rsid w:val="00195D04"/>
    <w:rsid w:val="001961ED"/>
    <w:rsid w:val="001975CE"/>
    <w:rsid w:val="001A7F8D"/>
    <w:rsid w:val="001B2798"/>
    <w:rsid w:val="001C27EE"/>
    <w:rsid w:val="001C36E6"/>
    <w:rsid w:val="001D36B0"/>
    <w:rsid w:val="001F7841"/>
    <w:rsid w:val="002017DF"/>
    <w:rsid w:val="00201813"/>
    <w:rsid w:val="00214765"/>
    <w:rsid w:val="0023054C"/>
    <w:rsid w:val="00243446"/>
    <w:rsid w:val="00251191"/>
    <w:rsid w:val="002527B1"/>
    <w:rsid w:val="00257B12"/>
    <w:rsid w:val="0026014A"/>
    <w:rsid w:val="00261E6F"/>
    <w:rsid w:val="00264BEC"/>
    <w:rsid w:val="002701CA"/>
    <w:rsid w:val="00275906"/>
    <w:rsid w:val="00282E16"/>
    <w:rsid w:val="002C1997"/>
    <w:rsid w:val="002C5380"/>
    <w:rsid w:val="002D1633"/>
    <w:rsid w:val="002E7402"/>
    <w:rsid w:val="002F197A"/>
    <w:rsid w:val="002F421A"/>
    <w:rsid w:val="002F781F"/>
    <w:rsid w:val="00300239"/>
    <w:rsid w:val="00312367"/>
    <w:rsid w:val="00312763"/>
    <w:rsid w:val="0031737B"/>
    <w:rsid w:val="003215C4"/>
    <w:rsid w:val="003227D1"/>
    <w:rsid w:val="00325AB5"/>
    <w:rsid w:val="00326379"/>
    <w:rsid w:val="0032679C"/>
    <w:rsid w:val="00333E86"/>
    <w:rsid w:val="0035462C"/>
    <w:rsid w:val="003620E3"/>
    <w:rsid w:val="00374549"/>
    <w:rsid w:val="00391127"/>
    <w:rsid w:val="003A2CFF"/>
    <w:rsid w:val="003C1259"/>
    <w:rsid w:val="003C5FB7"/>
    <w:rsid w:val="003C5FBF"/>
    <w:rsid w:val="003D15B4"/>
    <w:rsid w:val="003D52F7"/>
    <w:rsid w:val="003E70AA"/>
    <w:rsid w:val="003F3966"/>
    <w:rsid w:val="003F6117"/>
    <w:rsid w:val="00421DB9"/>
    <w:rsid w:val="00431967"/>
    <w:rsid w:val="00441642"/>
    <w:rsid w:val="00445B3B"/>
    <w:rsid w:val="00452CB4"/>
    <w:rsid w:val="004656C9"/>
    <w:rsid w:val="0047022C"/>
    <w:rsid w:val="00471702"/>
    <w:rsid w:val="00475BAE"/>
    <w:rsid w:val="00480FB9"/>
    <w:rsid w:val="004934DD"/>
    <w:rsid w:val="004A60E4"/>
    <w:rsid w:val="004B04DE"/>
    <w:rsid w:val="004B111B"/>
    <w:rsid w:val="004C16D7"/>
    <w:rsid w:val="004D0CC1"/>
    <w:rsid w:val="004D254D"/>
    <w:rsid w:val="004F1937"/>
    <w:rsid w:val="004F3635"/>
    <w:rsid w:val="0050779C"/>
    <w:rsid w:val="005336B7"/>
    <w:rsid w:val="005353B2"/>
    <w:rsid w:val="0054516B"/>
    <w:rsid w:val="00552052"/>
    <w:rsid w:val="00554DF4"/>
    <w:rsid w:val="00561906"/>
    <w:rsid w:val="00573D74"/>
    <w:rsid w:val="005907C4"/>
    <w:rsid w:val="005A2570"/>
    <w:rsid w:val="005C26CF"/>
    <w:rsid w:val="005D0F4E"/>
    <w:rsid w:val="005E1ADA"/>
    <w:rsid w:val="005E3314"/>
    <w:rsid w:val="005F51AE"/>
    <w:rsid w:val="00631BF4"/>
    <w:rsid w:val="006355E6"/>
    <w:rsid w:val="00637D45"/>
    <w:rsid w:val="00644E91"/>
    <w:rsid w:val="006565D8"/>
    <w:rsid w:val="00657EE3"/>
    <w:rsid w:val="006612F5"/>
    <w:rsid w:val="00662DE9"/>
    <w:rsid w:val="00687EE3"/>
    <w:rsid w:val="00697380"/>
    <w:rsid w:val="00697985"/>
    <w:rsid w:val="006C3A6A"/>
    <w:rsid w:val="006D39F2"/>
    <w:rsid w:val="006D4726"/>
    <w:rsid w:val="006E73D2"/>
    <w:rsid w:val="006F3595"/>
    <w:rsid w:val="00701A84"/>
    <w:rsid w:val="00731393"/>
    <w:rsid w:val="007376DC"/>
    <w:rsid w:val="00745C1F"/>
    <w:rsid w:val="00746E2F"/>
    <w:rsid w:val="00766BE0"/>
    <w:rsid w:val="007824FD"/>
    <w:rsid w:val="00793C60"/>
    <w:rsid w:val="00795C10"/>
    <w:rsid w:val="007B37E1"/>
    <w:rsid w:val="007C3A21"/>
    <w:rsid w:val="007C508E"/>
    <w:rsid w:val="007D2B00"/>
    <w:rsid w:val="007D312C"/>
    <w:rsid w:val="007E6EAA"/>
    <w:rsid w:val="00805802"/>
    <w:rsid w:val="008203A0"/>
    <w:rsid w:val="0082522E"/>
    <w:rsid w:val="00856FBC"/>
    <w:rsid w:val="008657C5"/>
    <w:rsid w:val="00872C48"/>
    <w:rsid w:val="008B572D"/>
    <w:rsid w:val="008E0E28"/>
    <w:rsid w:val="008E3ABA"/>
    <w:rsid w:val="008F587D"/>
    <w:rsid w:val="00904A57"/>
    <w:rsid w:val="00907626"/>
    <w:rsid w:val="009141BA"/>
    <w:rsid w:val="009311CA"/>
    <w:rsid w:val="00957759"/>
    <w:rsid w:val="00961C22"/>
    <w:rsid w:val="00985017"/>
    <w:rsid w:val="00987E86"/>
    <w:rsid w:val="00995078"/>
    <w:rsid w:val="009A67BD"/>
    <w:rsid w:val="009D1801"/>
    <w:rsid w:val="009D3FA9"/>
    <w:rsid w:val="009D482A"/>
    <w:rsid w:val="009D4D77"/>
    <w:rsid w:val="009E752A"/>
    <w:rsid w:val="00A0087B"/>
    <w:rsid w:val="00A136B9"/>
    <w:rsid w:val="00A3693C"/>
    <w:rsid w:val="00A6533B"/>
    <w:rsid w:val="00A74735"/>
    <w:rsid w:val="00A918E1"/>
    <w:rsid w:val="00AB5E37"/>
    <w:rsid w:val="00AD2960"/>
    <w:rsid w:val="00AD2CEB"/>
    <w:rsid w:val="00AF0426"/>
    <w:rsid w:val="00AF6D1B"/>
    <w:rsid w:val="00B045C7"/>
    <w:rsid w:val="00B05665"/>
    <w:rsid w:val="00B058C5"/>
    <w:rsid w:val="00B1067A"/>
    <w:rsid w:val="00B23A67"/>
    <w:rsid w:val="00B26FC0"/>
    <w:rsid w:val="00B37B40"/>
    <w:rsid w:val="00B4065A"/>
    <w:rsid w:val="00B50E92"/>
    <w:rsid w:val="00B51F14"/>
    <w:rsid w:val="00B62650"/>
    <w:rsid w:val="00B96908"/>
    <w:rsid w:val="00BA03D9"/>
    <w:rsid w:val="00BB1683"/>
    <w:rsid w:val="00BD03AA"/>
    <w:rsid w:val="00BD3766"/>
    <w:rsid w:val="00BE042B"/>
    <w:rsid w:val="00BE495F"/>
    <w:rsid w:val="00BE61B0"/>
    <w:rsid w:val="00BE7921"/>
    <w:rsid w:val="00BF5CFC"/>
    <w:rsid w:val="00C25EF8"/>
    <w:rsid w:val="00C27449"/>
    <w:rsid w:val="00C60E6D"/>
    <w:rsid w:val="00C61FBF"/>
    <w:rsid w:val="00C766AE"/>
    <w:rsid w:val="00CB1CEA"/>
    <w:rsid w:val="00CB4EA2"/>
    <w:rsid w:val="00CC21B7"/>
    <w:rsid w:val="00CE59AA"/>
    <w:rsid w:val="00D12F65"/>
    <w:rsid w:val="00D218B0"/>
    <w:rsid w:val="00D35685"/>
    <w:rsid w:val="00D43F65"/>
    <w:rsid w:val="00D54D1D"/>
    <w:rsid w:val="00D60863"/>
    <w:rsid w:val="00D60BA7"/>
    <w:rsid w:val="00D6613A"/>
    <w:rsid w:val="00D81CE4"/>
    <w:rsid w:val="00DB5D43"/>
    <w:rsid w:val="00DC3B2C"/>
    <w:rsid w:val="00DC61E9"/>
    <w:rsid w:val="00DE44D8"/>
    <w:rsid w:val="00DF08C5"/>
    <w:rsid w:val="00DF30E3"/>
    <w:rsid w:val="00DF7A42"/>
    <w:rsid w:val="00E249D3"/>
    <w:rsid w:val="00E33DA4"/>
    <w:rsid w:val="00E418B7"/>
    <w:rsid w:val="00E4359B"/>
    <w:rsid w:val="00E609BF"/>
    <w:rsid w:val="00E623A7"/>
    <w:rsid w:val="00E73B18"/>
    <w:rsid w:val="00EC5AF4"/>
    <w:rsid w:val="00EF4343"/>
    <w:rsid w:val="00EF74D1"/>
    <w:rsid w:val="00F0004F"/>
    <w:rsid w:val="00F00588"/>
    <w:rsid w:val="00F02AB5"/>
    <w:rsid w:val="00F02FDD"/>
    <w:rsid w:val="00F34E69"/>
    <w:rsid w:val="00F56B18"/>
    <w:rsid w:val="00F63F8C"/>
    <w:rsid w:val="00F65F6F"/>
    <w:rsid w:val="00F942F6"/>
    <w:rsid w:val="00FA58EB"/>
    <w:rsid w:val="00FA6AB7"/>
    <w:rsid w:val="00FA7B86"/>
    <w:rsid w:val="00FB2A98"/>
    <w:rsid w:val="00FC2D71"/>
    <w:rsid w:val="00FD0B8E"/>
    <w:rsid w:val="00FD231A"/>
    <w:rsid w:val="00FE097F"/>
    <w:rsid w:val="00FF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5AD2"/>
  <w15:docId w15:val="{99752831-ED91-41D7-AED4-7889241B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0F0E6B"/>
    <w:rPr>
      <w:rFonts w:cs="Times New Roman"/>
      <w:color w:val="0563C1"/>
      <w:u w:val="single"/>
    </w:rPr>
  </w:style>
  <w:style w:type="character" w:styleId="ae">
    <w:name w:val="FollowedHyperlink"/>
    <w:basedOn w:val="a0"/>
    <w:uiPriority w:val="99"/>
    <w:semiHidden/>
    <w:unhideWhenUsed/>
    <w:rsid w:val="00FB2A98"/>
    <w:rPr>
      <w:color w:val="800080" w:themeColor="followedHyperlink"/>
      <w:u w:val="single"/>
    </w:rPr>
  </w:style>
  <w:style w:type="paragraph" w:styleId="af">
    <w:name w:val="List Paragraph"/>
    <w:basedOn w:val="a"/>
    <w:uiPriority w:val="34"/>
    <w:qFormat/>
    <w:rsid w:val="00333E86"/>
    <w:pPr>
      <w:ind w:left="720" w:right="0"/>
      <w:contextualSpacing/>
      <w:jc w:val="left"/>
    </w:pPr>
    <w:rPr>
      <w:rFonts w:ascii="Calibri" w:eastAsia="Times New Roman" w:hAnsi="Calibri" w:cs="Calibri"/>
      <w:lang w:eastAsia="ru-RU"/>
    </w:rPr>
  </w:style>
  <w:style w:type="paragraph" w:styleId="af0">
    <w:name w:val="No Spacing"/>
    <w:basedOn w:val="a"/>
    <w:uiPriority w:val="1"/>
    <w:qFormat/>
    <w:rsid w:val="00795C10"/>
    <w:pPr>
      <w:ind w:right="0"/>
      <w:jc w:val="left"/>
    </w:pPr>
    <w:rPr>
      <w:rFonts w:ascii="Calibri" w:eastAsia="Times New Roman" w:hAnsi="Calibri" w:cs="Calibri"/>
      <w:lang w:eastAsia="ru-RU"/>
    </w:rPr>
  </w:style>
  <w:style w:type="character" w:styleId="af1">
    <w:name w:val="annotation reference"/>
    <w:basedOn w:val="a0"/>
    <w:uiPriority w:val="99"/>
    <w:semiHidden/>
    <w:unhideWhenUsed/>
    <w:rsid w:val="008657C5"/>
    <w:rPr>
      <w:rFonts w:cs="Times New Roman"/>
      <w:sz w:val="16"/>
      <w:szCs w:val="16"/>
    </w:rPr>
  </w:style>
  <w:style w:type="paragraph" w:styleId="af2">
    <w:name w:val="annotation text"/>
    <w:basedOn w:val="a"/>
    <w:link w:val="af3"/>
    <w:uiPriority w:val="99"/>
    <w:semiHidden/>
    <w:unhideWhenUsed/>
    <w:rsid w:val="008657C5"/>
    <w:rPr>
      <w:rFonts w:eastAsia="Times New Roman" w:cs="Times New Roman"/>
      <w:sz w:val="20"/>
      <w:szCs w:val="20"/>
    </w:rPr>
  </w:style>
  <w:style w:type="character" w:customStyle="1" w:styleId="af3">
    <w:name w:val="Текст примечания Знак"/>
    <w:basedOn w:val="a0"/>
    <w:link w:val="af2"/>
    <w:uiPriority w:val="99"/>
    <w:semiHidden/>
    <w:rsid w:val="008657C5"/>
    <w:rPr>
      <w:rFonts w:eastAsia="Times New Roman" w:cs="Times New Roman"/>
      <w:sz w:val="20"/>
      <w:szCs w:val="20"/>
    </w:rPr>
  </w:style>
  <w:style w:type="paragraph" w:styleId="af4">
    <w:name w:val="annotation subject"/>
    <w:basedOn w:val="af2"/>
    <w:next w:val="af2"/>
    <w:link w:val="af5"/>
    <w:uiPriority w:val="99"/>
    <w:semiHidden/>
    <w:unhideWhenUsed/>
    <w:rsid w:val="000F5A9B"/>
    <w:rPr>
      <w:rFonts w:eastAsiaTheme="minorHAnsi" w:cstheme="minorBidi"/>
      <w:b/>
      <w:bCs/>
    </w:rPr>
  </w:style>
  <w:style w:type="character" w:customStyle="1" w:styleId="af5">
    <w:name w:val="Тема примечания Знак"/>
    <w:basedOn w:val="af3"/>
    <w:link w:val="af4"/>
    <w:uiPriority w:val="99"/>
    <w:semiHidden/>
    <w:rsid w:val="000F5A9B"/>
    <w:rPr>
      <w:rFonts w:eastAsia="Times New Roman" w:cs="Times New Roman"/>
      <w:b/>
      <w:bCs/>
      <w:sz w:val="20"/>
      <w:szCs w:val="20"/>
    </w:rPr>
  </w:style>
  <w:style w:type="paragraph" w:styleId="af6">
    <w:name w:val="Revision"/>
    <w:hidden/>
    <w:uiPriority w:val="99"/>
    <w:semiHidden/>
    <w:rsid w:val="006E73D2"/>
    <w:pPr>
      <w:ind w:right="0"/>
      <w:jc w:val="left"/>
    </w:pPr>
  </w:style>
  <w:style w:type="character" w:styleId="af7">
    <w:name w:val="Unresolved Mention"/>
    <w:basedOn w:val="a0"/>
    <w:uiPriority w:val="99"/>
    <w:semiHidden/>
    <w:unhideWhenUsed/>
    <w:rsid w:val="0065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33823">
      <w:bodyDiv w:val="1"/>
      <w:marLeft w:val="0"/>
      <w:marRight w:val="0"/>
      <w:marTop w:val="0"/>
      <w:marBottom w:val="0"/>
      <w:divBdr>
        <w:top w:val="none" w:sz="0" w:space="0" w:color="auto"/>
        <w:left w:val="none" w:sz="0" w:space="0" w:color="auto"/>
        <w:bottom w:val="none" w:sz="0" w:space="0" w:color="auto"/>
        <w:right w:val="none" w:sz="0" w:space="0" w:color="auto"/>
      </w:divBdr>
    </w:div>
    <w:div w:id="2009941116">
      <w:bodyDiv w:val="1"/>
      <w:marLeft w:val="0"/>
      <w:marRight w:val="0"/>
      <w:marTop w:val="0"/>
      <w:marBottom w:val="0"/>
      <w:divBdr>
        <w:top w:val="none" w:sz="0" w:space="0" w:color="auto"/>
        <w:left w:val="none" w:sz="0" w:space="0" w:color="auto"/>
        <w:bottom w:val="none" w:sz="0" w:space="0" w:color="auto"/>
        <w:right w:val="none" w:sz="0" w:space="0" w:color="auto"/>
      </w:divBdr>
    </w:div>
    <w:div w:id="2027170051">
      <w:bodyDiv w:val="1"/>
      <w:marLeft w:val="0"/>
      <w:marRight w:val="0"/>
      <w:marTop w:val="0"/>
      <w:marBottom w:val="0"/>
      <w:divBdr>
        <w:top w:val="none" w:sz="0" w:space="0" w:color="auto"/>
        <w:left w:val="none" w:sz="0" w:space="0" w:color="auto"/>
        <w:bottom w:val="none" w:sz="0" w:space="0" w:color="auto"/>
        <w:right w:val="none" w:sz="0" w:space="0" w:color="auto"/>
      </w:divBdr>
    </w:div>
    <w:div w:id="20466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S@ustekche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stekch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4340-BF7A-4AD5-9FB5-BD2626EB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7496</Words>
  <Characters>42733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27</cp:revision>
  <dcterms:created xsi:type="dcterms:W3CDTF">2022-01-29T06:00:00Z</dcterms:created>
  <dcterms:modified xsi:type="dcterms:W3CDTF">2025-06-26T14:04:00Z</dcterms:modified>
</cp:coreProperties>
</file>